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7D" w:rsidRPr="00074222" w:rsidRDefault="00577A59" w:rsidP="00700E7D">
      <w:pPr>
        <w:rPr>
          <w:sz w:val="24"/>
          <w:szCs w:val="24"/>
        </w:rPr>
      </w:pPr>
      <w:r w:rsidRPr="00074222">
        <w:rPr>
          <w:noProof/>
          <w:sz w:val="24"/>
          <w:szCs w:val="24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5" o:spid="_x0000_s1026" type="#_x0000_t202" style="position:absolute;margin-left:237.25pt;margin-top:-18.2pt;width:255.65pt;height:54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" o:allowincell="f" stroked="f">
            <v:textbox inset=".5mm,.3mm,.5mm,.3mm">
              <w:txbxContent>
                <w:p w:rsidR="00700E7D" w:rsidRPr="0055457C" w:rsidRDefault="00700E7D" w:rsidP="00700E7D">
                  <w:pPr>
                    <w:pStyle w:val="Heading2"/>
                    <w:spacing w:line="260" w:lineRule="exact"/>
                    <w:ind w:right="-105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Arad, Str.CORNELIU COPOSU nr.</w:t>
                  </w:r>
                  <w:r w:rsidRPr="005545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22</w:t>
                  </w:r>
                </w:p>
                <w:p w:rsidR="00700E7D" w:rsidRPr="0055457C" w:rsidRDefault="00700E7D" w:rsidP="00700E7D">
                  <w:pPr>
                    <w:pStyle w:val="Heading2"/>
                    <w:spacing w:line="260" w:lineRule="exact"/>
                    <w:ind w:left="-180" w:right="-105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Tel. +(40) 3</w:t>
                  </w: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57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371100</w:t>
                  </w: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00E7D" w:rsidRPr="0055457C" w:rsidRDefault="00700E7D" w:rsidP="00700E7D">
                  <w:pPr>
                    <w:pStyle w:val="Heading2"/>
                    <w:spacing w:line="260" w:lineRule="exact"/>
                    <w:ind w:left="-180" w:right="-105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Fax. +(40)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0357371284</w:t>
                  </w:r>
                </w:p>
                <w:p w:rsidR="00700E7D" w:rsidRDefault="00700E7D" w:rsidP="00700E7D">
                  <w:pPr>
                    <w:pStyle w:val="Heading2"/>
                    <w:spacing w:line="260" w:lineRule="exact"/>
                    <w:ind w:right="-105" w:firstLine="0"/>
                    <w:jc w:val="center"/>
                    <w:rPr>
                      <w:rFonts w:cs="Arial"/>
                      <w:sz w:val="16"/>
                      <w:szCs w:val="18"/>
                    </w:rPr>
                  </w:pP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pagina web </w:t>
                  </w:r>
                  <w:hyperlink r:id="rId6" w:history="1">
                    <w:r w:rsidRPr="0055457C">
                      <w:rPr>
                        <w:rStyle w:val="Hyperlink"/>
                        <w:rFonts w:ascii="Times New Roman" w:hAnsi="Times New Roman"/>
                        <w:sz w:val="28"/>
                        <w:szCs w:val="28"/>
                      </w:rPr>
                      <w:t>http://www.cjarad.ro/</w:t>
                    </w:r>
                  </w:hyperlink>
                </w:p>
                <w:p w:rsidR="00700E7D" w:rsidRPr="00BE62E8" w:rsidRDefault="00700E7D" w:rsidP="00700E7D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Pr="00074222">
        <w:rPr>
          <w:noProof/>
          <w:sz w:val="24"/>
          <w:szCs w:val="24"/>
          <w:lang w:eastAsia="ro-RO"/>
        </w:rPr>
        <w:pict>
          <v:shape id="Casetă text 4" o:spid="_x0000_s1027" type="#_x0000_t202" style="position:absolute;margin-left:-27pt;margin-top:-17.5pt;width:62.4pt;height:5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" o:allowincell="f" stroked="f">
            <v:textbox>
              <w:txbxContent>
                <w:p w:rsidR="00700E7D" w:rsidRDefault="00700E7D" w:rsidP="00700E7D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09600" cy="638175"/>
                        <wp:effectExtent l="0" t="0" r="0" b="9525"/>
                        <wp:docPr id="3" name="I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74222">
        <w:rPr>
          <w:noProof/>
          <w:sz w:val="24"/>
          <w:szCs w:val="24"/>
          <w:lang w:eastAsia="ro-RO"/>
        </w:rPr>
        <w:pict>
          <v:line id="Conector drept 2" o:spid="_x0000_s1029" style="position:absolute;flip:y;z-index:251660288;visibility:visible" from="-18pt,43pt" to="4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" o:allowincell="f" strokeweight="1pt"/>
        </w:pict>
      </w:r>
      <w:r w:rsidRPr="00074222">
        <w:rPr>
          <w:noProof/>
          <w:sz w:val="24"/>
          <w:szCs w:val="24"/>
          <w:lang w:eastAsia="ro-RO"/>
        </w:rPr>
        <w:pict>
          <v:shape id="Casetă text 1" o:spid="_x0000_s1028" type="#_x0000_t202" style="position:absolute;margin-left:36pt;margin-top:-8.5pt;width:243pt;height:38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" o:allowincell="f" stroked="f">
            <v:textbox inset=",0,,0">
              <w:txbxContent>
                <w:p w:rsidR="00700E7D" w:rsidRPr="007452BB" w:rsidRDefault="00700E7D" w:rsidP="00700E7D">
                  <w:pPr>
                    <w:pStyle w:val="Heading1"/>
                  </w:pPr>
                  <w:r w:rsidRPr="007452BB">
                    <w:t>ROMÂNIA</w:t>
                  </w:r>
                </w:p>
                <w:p w:rsidR="00700E7D" w:rsidRDefault="00700E7D" w:rsidP="00700E7D">
                  <w:pPr>
                    <w:pStyle w:val="Heading3"/>
                    <w:ind w:firstLine="0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i/>
                      <w:spacing w:val="20"/>
                      <w:sz w:val="32"/>
                    </w:rPr>
                    <w:t>CONSILIUL JUDEŢEAN</w:t>
                  </w:r>
                  <w:r>
                    <w:rPr>
                      <w:rFonts w:ascii="Times New Roman" w:hAnsi="Times New Roman"/>
                      <w:spacing w:val="20"/>
                      <w:sz w:val="32"/>
                    </w:rPr>
                    <w:t xml:space="preserve"> ARAD</w:t>
                  </w:r>
                </w:p>
              </w:txbxContent>
            </v:textbox>
          </v:shape>
        </w:pict>
      </w:r>
    </w:p>
    <w:p w:rsidR="00EB2930" w:rsidRPr="00074222" w:rsidRDefault="00EB2930">
      <w:pPr>
        <w:rPr>
          <w:b/>
          <w:sz w:val="24"/>
          <w:szCs w:val="24"/>
        </w:rPr>
      </w:pPr>
    </w:p>
    <w:p w:rsidR="006D6F38" w:rsidRPr="00074222" w:rsidRDefault="006D6F38" w:rsidP="0021249D">
      <w:pPr>
        <w:spacing w:after="0"/>
        <w:ind w:hanging="142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</w:t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>DE ACORD,</w:t>
      </w:r>
    </w:p>
    <w:p w:rsidR="00074222" w:rsidRPr="00074222" w:rsidRDefault="006D6F38" w:rsidP="00074222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>DIRECŢIA  ECONOMICĂ</w:t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    </w:t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</w:t>
      </w:r>
      <w:r w:rsidR="00074222"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>PREŞEDINTE</w:t>
      </w:r>
    </w:p>
    <w:p w:rsidR="006D6F38" w:rsidRPr="00074222" w:rsidRDefault="006D6F38" w:rsidP="0021249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74222">
        <w:rPr>
          <w:rFonts w:ascii="Times New Roman" w:eastAsia="Times New Roman" w:hAnsi="Times New Roman"/>
          <w:sz w:val="24"/>
          <w:szCs w:val="24"/>
          <w:lang w:eastAsia="ro-RO"/>
        </w:rPr>
        <w:t xml:space="preserve">Serviciul Relaţii Economice în Teritoriu                 </w:t>
      </w:r>
      <w:r w:rsidRPr="0007422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           </w:t>
      </w:r>
      <w:r w:rsidRPr="0007422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        </w:t>
      </w:r>
      <w:r w:rsidR="0024149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</w:t>
      </w:r>
      <w:r w:rsidRPr="0007422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074222">
        <w:rPr>
          <w:rFonts w:ascii="Times New Roman" w:eastAsia="Times New Roman" w:hAnsi="Times New Roman"/>
          <w:b/>
          <w:sz w:val="24"/>
          <w:szCs w:val="24"/>
          <w:lang w:eastAsia="ro-RO"/>
        </w:rPr>
        <w:t>Iustin CIONCA</w:t>
      </w:r>
    </w:p>
    <w:p w:rsidR="006D6F38" w:rsidRPr="00074222" w:rsidRDefault="006D6F38" w:rsidP="0021249D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  <w:r w:rsidRPr="00074222">
        <w:rPr>
          <w:rFonts w:ascii="Times New Roman" w:eastAsia="Times New Roman" w:hAnsi="Times New Roman"/>
          <w:sz w:val="24"/>
          <w:szCs w:val="24"/>
          <w:lang w:eastAsia="ro-RO"/>
        </w:rPr>
        <w:t>Nr.   __________/_____.07.2016</w:t>
      </w:r>
    </w:p>
    <w:p w:rsidR="0021249D" w:rsidRPr="00074222" w:rsidRDefault="0021249D" w:rsidP="006D6F38">
      <w:pPr>
        <w:pStyle w:val="Heading2"/>
        <w:ind w:left="3528"/>
        <w:rPr>
          <w:rFonts w:ascii="Times New Roman" w:eastAsiaTheme="minorHAnsi" w:hAnsi="Times New Roman" w:cstheme="minorBidi"/>
          <w:b/>
          <w:bCs/>
          <w:i w:val="0"/>
          <w:color w:val="000000"/>
          <w:sz w:val="24"/>
          <w:lang w:val="en-US"/>
        </w:rPr>
      </w:pPr>
    </w:p>
    <w:p w:rsidR="00241498" w:rsidRDefault="00241498" w:rsidP="006D6F38">
      <w:pPr>
        <w:pStyle w:val="Heading2"/>
        <w:ind w:left="3528"/>
        <w:rPr>
          <w:rFonts w:ascii="Times New Roman" w:eastAsiaTheme="minorHAnsi" w:hAnsi="Times New Roman" w:cstheme="minorBidi"/>
          <w:b/>
          <w:bCs/>
          <w:i w:val="0"/>
          <w:color w:val="000000"/>
          <w:sz w:val="24"/>
          <w:lang w:val="en-US"/>
        </w:rPr>
      </w:pPr>
    </w:p>
    <w:p w:rsidR="006D6F38" w:rsidRPr="00074222" w:rsidRDefault="006D6F38" w:rsidP="006D6F38">
      <w:pPr>
        <w:pStyle w:val="Heading2"/>
        <w:ind w:left="3528"/>
        <w:rPr>
          <w:rFonts w:ascii="Times New Roman" w:eastAsiaTheme="minorHAnsi" w:hAnsi="Times New Roman" w:cstheme="minorBidi"/>
          <w:b/>
          <w:bCs/>
          <w:i w:val="0"/>
          <w:color w:val="000000"/>
          <w:sz w:val="24"/>
          <w:lang w:val="en-US"/>
        </w:rPr>
      </w:pPr>
      <w:r w:rsidRPr="00074222">
        <w:rPr>
          <w:rFonts w:ascii="Times New Roman" w:eastAsiaTheme="minorHAnsi" w:hAnsi="Times New Roman" w:cstheme="minorBidi"/>
          <w:b/>
          <w:bCs/>
          <w:i w:val="0"/>
          <w:color w:val="000000"/>
          <w:sz w:val="24"/>
          <w:lang w:val="en-US"/>
        </w:rPr>
        <w:t>REFERAT</w:t>
      </w:r>
    </w:p>
    <w:p w:rsidR="006D6F38" w:rsidRPr="00074222" w:rsidRDefault="006D6F38" w:rsidP="006D6F38">
      <w:pPr>
        <w:autoSpaceDE w:val="0"/>
        <w:autoSpaceDN w:val="0"/>
        <w:adjustRightInd w:val="0"/>
        <w:ind w:right="2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pentru</w:t>
      </w:r>
      <w:proofErr w:type="spellEnd"/>
      <w:proofErr w:type="gram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modificarea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Anexei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Hotărârea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Consiliului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Judeţean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Arad nr.24/27.01.2016,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modificată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Hotărârile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Consiliului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Judeţean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Arad nr. 50/24.02.2016 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</w:rPr>
        <w:t>şi nr.112/27.05.2016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repartizarea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unităţi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administrativ-teritoriale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judeţul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Arad a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cotei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de 20%  din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sumele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</w:rPr>
        <w:t>defalcate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taxa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valoarea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adăugată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pentru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echilibrarea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bugetelor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locale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 cote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</w:rPr>
        <w:t>i de 20%</w:t>
      </w:r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din cote defalcate din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impozitul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venit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anul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2016,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precum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sumelor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estimate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pentru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anii</w:t>
      </w:r>
      <w:proofErr w:type="spellEnd"/>
      <w:r w:rsidRPr="00074222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2017-2019</w:t>
      </w:r>
    </w:p>
    <w:p w:rsidR="006D6F38" w:rsidRPr="00074222" w:rsidRDefault="006D6F38" w:rsidP="006D6F38">
      <w:pPr>
        <w:pStyle w:val="BodyTextIndent2"/>
        <w:rPr>
          <w:rFonts w:eastAsia="Calibri"/>
          <w:color w:val="000000"/>
          <w:sz w:val="24"/>
          <w:lang w:val="en-US" w:eastAsia="en-US"/>
        </w:rPr>
      </w:pPr>
    </w:p>
    <w:p w:rsidR="006D6F38" w:rsidRPr="00074222" w:rsidRDefault="006D6F38" w:rsidP="006D6F38">
      <w:pPr>
        <w:pStyle w:val="BodyTextIndent2"/>
        <w:ind w:right="-334" w:firstLine="708"/>
        <w:rPr>
          <w:color w:val="000000"/>
          <w:sz w:val="24"/>
        </w:rPr>
      </w:pPr>
      <w:proofErr w:type="spellStart"/>
      <w:r w:rsidRPr="00074222">
        <w:rPr>
          <w:rFonts w:eastAsia="Calibri"/>
          <w:color w:val="000000"/>
          <w:sz w:val="24"/>
          <w:lang w:val="en-US" w:eastAsia="en-US"/>
        </w:rPr>
        <w:t>Prin</w:t>
      </w:r>
      <w:proofErr w:type="spellEnd"/>
      <w:r w:rsidRPr="00074222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074222">
        <w:rPr>
          <w:rFonts w:eastAsia="Calibri"/>
          <w:color w:val="000000"/>
          <w:sz w:val="24"/>
          <w:lang w:val="en-US" w:eastAsia="en-US"/>
        </w:rPr>
        <w:t>Hotărârea</w:t>
      </w:r>
      <w:proofErr w:type="spellEnd"/>
      <w:r w:rsidRPr="00074222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074222">
        <w:rPr>
          <w:rFonts w:eastAsia="Calibri"/>
          <w:color w:val="000000"/>
          <w:sz w:val="24"/>
          <w:lang w:val="en-US" w:eastAsia="en-US"/>
        </w:rPr>
        <w:t>Consiliului</w:t>
      </w:r>
      <w:proofErr w:type="spellEnd"/>
      <w:r w:rsidRPr="00074222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074222">
        <w:rPr>
          <w:rFonts w:eastAsia="Calibri"/>
          <w:color w:val="000000"/>
          <w:sz w:val="24"/>
          <w:lang w:val="en-US" w:eastAsia="en-US"/>
        </w:rPr>
        <w:t>Judeţean</w:t>
      </w:r>
      <w:proofErr w:type="spellEnd"/>
      <w:r w:rsidRPr="00074222">
        <w:rPr>
          <w:rFonts w:eastAsia="Calibri"/>
          <w:color w:val="000000"/>
          <w:sz w:val="24"/>
          <w:lang w:val="en-US" w:eastAsia="en-US"/>
        </w:rPr>
        <w:t xml:space="preserve"> Arad nr.24/27.01.2016 s-au </w:t>
      </w:r>
      <w:proofErr w:type="spellStart"/>
      <w:r w:rsidRPr="00074222">
        <w:rPr>
          <w:rFonts w:eastAsia="Calibri"/>
          <w:color w:val="000000"/>
          <w:sz w:val="24"/>
          <w:lang w:val="en-US" w:eastAsia="en-US"/>
        </w:rPr>
        <w:t>repartizat</w:t>
      </w:r>
      <w:proofErr w:type="spellEnd"/>
      <w:r w:rsidRPr="00074222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unităţi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administrativ-teritoriale</w:t>
      </w:r>
      <w:proofErr w:type="spellEnd"/>
      <w:r w:rsidRPr="00074222">
        <w:rPr>
          <w:color w:val="000000"/>
          <w:sz w:val="24"/>
          <w:lang w:val="en-US"/>
        </w:rPr>
        <w:t xml:space="preserve"> din </w:t>
      </w:r>
      <w:proofErr w:type="spellStart"/>
      <w:r w:rsidRPr="00074222">
        <w:rPr>
          <w:color w:val="000000"/>
          <w:sz w:val="24"/>
          <w:lang w:val="en-US"/>
        </w:rPr>
        <w:t>judeţul</w:t>
      </w:r>
      <w:proofErr w:type="spellEnd"/>
      <w:r w:rsidRPr="00074222">
        <w:rPr>
          <w:color w:val="000000"/>
          <w:sz w:val="24"/>
          <w:lang w:val="en-US"/>
        </w:rPr>
        <w:t xml:space="preserve"> Arad  </w:t>
      </w:r>
      <w:proofErr w:type="spellStart"/>
      <w:r w:rsidRPr="00074222">
        <w:rPr>
          <w:color w:val="000000"/>
          <w:sz w:val="24"/>
          <w:lang w:val="en-US"/>
        </w:rPr>
        <w:t>cota</w:t>
      </w:r>
      <w:proofErr w:type="spellEnd"/>
      <w:r w:rsidRPr="00074222">
        <w:rPr>
          <w:color w:val="000000"/>
          <w:sz w:val="24"/>
          <w:lang w:val="en-US"/>
        </w:rPr>
        <w:t xml:space="preserve"> de 20% din </w:t>
      </w:r>
      <w:proofErr w:type="spellStart"/>
      <w:r w:rsidRPr="00074222">
        <w:rPr>
          <w:color w:val="000000"/>
          <w:sz w:val="24"/>
          <w:lang w:val="en-US"/>
        </w:rPr>
        <w:t>sumele</w:t>
      </w:r>
      <w:proofErr w:type="spellEnd"/>
      <w:r w:rsidRPr="00074222">
        <w:rPr>
          <w:color w:val="000000"/>
          <w:sz w:val="24"/>
          <w:lang w:val="en-US"/>
        </w:rPr>
        <w:t xml:space="preserve"> defalcate din </w:t>
      </w:r>
      <w:proofErr w:type="spellStart"/>
      <w:r w:rsidRPr="00074222">
        <w:rPr>
          <w:color w:val="000000"/>
          <w:sz w:val="24"/>
          <w:lang w:val="en-US"/>
        </w:rPr>
        <w:t>taxa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valoarea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adăugată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pentru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echilibrarea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bugetelor</w:t>
      </w:r>
      <w:proofErr w:type="spellEnd"/>
      <w:r w:rsidRPr="00074222">
        <w:rPr>
          <w:color w:val="000000"/>
          <w:sz w:val="24"/>
          <w:lang w:val="en-US"/>
        </w:rPr>
        <w:t xml:space="preserve"> locale </w:t>
      </w:r>
      <w:proofErr w:type="spellStart"/>
      <w:r w:rsidRPr="00074222">
        <w:rPr>
          <w:color w:val="000000"/>
          <w:sz w:val="24"/>
          <w:lang w:val="en-US"/>
        </w:rPr>
        <w:t>şi</w:t>
      </w:r>
      <w:proofErr w:type="spellEnd"/>
      <w:r w:rsidRPr="00074222">
        <w:rPr>
          <w:color w:val="000000"/>
          <w:sz w:val="24"/>
          <w:lang w:val="en-US"/>
        </w:rPr>
        <w:t xml:space="preserve">  </w:t>
      </w:r>
      <w:proofErr w:type="spellStart"/>
      <w:r w:rsidRPr="00074222">
        <w:rPr>
          <w:color w:val="000000"/>
          <w:sz w:val="24"/>
          <w:lang w:val="en-US"/>
        </w:rPr>
        <w:t>cota</w:t>
      </w:r>
      <w:proofErr w:type="spellEnd"/>
      <w:r w:rsidRPr="00074222">
        <w:rPr>
          <w:color w:val="000000"/>
          <w:sz w:val="24"/>
          <w:lang w:val="en-US"/>
        </w:rPr>
        <w:t xml:space="preserve"> de 20% din cote defalcate din </w:t>
      </w:r>
      <w:proofErr w:type="spellStart"/>
      <w:r w:rsidRPr="00074222">
        <w:rPr>
          <w:color w:val="000000"/>
          <w:sz w:val="24"/>
          <w:lang w:val="en-US"/>
        </w:rPr>
        <w:t>impozitul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venit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pentru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rambursarea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ratelor</w:t>
      </w:r>
      <w:proofErr w:type="spellEnd"/>
      <w:r w:rsidRPr="00074222">
        <w:rPr>
          <w:color w:val="000000"/>
          <w:sz w:val="24"/>
          <w:lang w:val="en-US"/>
        </w:rPr>
        <w:t xml:space="preserve"> la </w:t>
      </w:r>
      <w:proofErr w:type="spellStart"/>
      <w:r w:rsidRPr="00074222">
        <w:rPr>
          <w:color w:val="000000"/>
          <w:sz w:val="24"/>
          <w:lang w:val="en-US"/>
        </w:rPr>
        <w:t>împrumuturile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contractate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în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baza</w:t>
      </w:r>
      <w:proofErr w:type="spellEnd"/>
      <w:r w:rsidRPr="00074222">
        <w:rPr>
          <w:color w:val="000000"/>
          <w:sz w:val="24"/>
          <w:lang w:val="en-US"/>
        </w:rPr>
        <w:t xml:space="preserve"> O.U.G. nr. 2/2015 </w:t>
      </w:r>
      <w:proofErr w:type="spellStart"/>
      <w:r w:rsidRPr="00074222">
        <w:rPr>
          <w:color w:val="000000"/>
          <w:sz w:val="24"/>
          <w:lang w:val="en-US"/>
        </w:rPr>
        <w:t>cu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modificările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şi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completările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ulterioare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pentru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susţinerea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programelor</w:t>
      </w:r>
      <w:proofErr w:type="spellEnd"/>
      <w:r w:rsidRPr="00074222">
        <w:rPr>
          <w:color w:val="000000"/>
          <w:sz w:val="24"/>
          <w:lang w:val="en-US"/>
        </w:rPr>
        <w:t xml:space="preserve"> de </w:t>
      </w:r>
      <w:proofErr w:type="spellStart"/>
      <w:r w:rsidRPr="00074222">
        <w:rPr>
          <w:color w:val="000000"/>
          <w:sz w:val="24"/>
          <w:lang w:val="en-US"/>
        </w:rPr>
        <w:t>dezvoltare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locală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şi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pentru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susţinerea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proiectelor</w:t>
      </w:r>
      <w:proofErr w:type="spellEnd"/>
      <w:r w:rsidRPr="00074222">
        <w:rPr>
          <w:color w:val="000000"/>
          <w:sz w:val="24"/>
          <w:lang w:val="en-US"/>
        </w:rPr>
        <w:t xml:space="preserve"> de </w:t>
      </w:r>
      <w:proofErr w:type="spellStart"/>
      <w:r w:rsidRPr="00074222">
        <w:rPr>
          <w:color w:val="000000"/>
          <w:sz w:val="24"/>
          <w:lang w:val="en-US"/>
        </w:rPr>
        <w:t>infrastructură</w:t>
      </w:r>
      <w:proofErr w:type="spellEnd"/>
      <w:r w:rsidRPr="00074222">
        <w:rPr>
          <w:color w:val="000000"/>
          <w:sz w:val="24"/>
          <w:lang w:val="en-US"/>
        </w:rPr>
        <w:t xml:space="preserve"> care </w:t>
      </w:r>
      <w:proofErr w:type="spellStart"/>
      <w:r w:rsidRPr="00074222">
        <w:rPr>
          <w:color w:val="000000"/>
          <w:sz w:val="24"/>
          <w:lang w:val="en-US"/>
        </w:rPr>
        <w:t>necesită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cofinanţare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locală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anul</w:t>
      </w:r>
      <w:proofErr w:type="spellEnd"/>
      <w:r w:rsidRPr="00074222">
        <w:rPr>
          <w:color w:val="000000"/>
          <w:sz w:val="24"/>
          <w:lang w:val="en-US"/>
        </w:rPr>
        <w:t xml:space="preserve"> 2016, </w:t>
      </w:r>
      <w:proofErr w:type="spellStart"/>
      <w:r w:rsidRPr="00074222">
        <w:rPr>
          <w:color w:val="000000"/>
          <w:sz w:val="24"/>
          <w:lang w:val="en-US"/>
        </w:rPr>
        <w:t>precum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şi</w:t>
      </w:r>
      <w:proofErr w:type="spellEnd"/>
      <w:r w:rsidRPr="00074222">
        <w:rPr>
          <w:color w:val="000000"/>
          <w:sz w:val="24"/>
          <w:lang w:val="en-US"/>
        </w:rPr>
        <w:t xml:space="preserve"> a </w:t>
      </w:r>
      <w:proofErr w:type="spellStart"/>
      <w:r w:rsidRPr="00074222">
        <w:rPr>
          <w:color w:val="000000"/>
          <w:sz w:val="24"/>
          <w:lang w:val="en-US"/>
        </w:rPr>
        <w:t>estimărilor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pentru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anii</w:t>
      </w:r>
      <w:proofErr w:type="spellEnd"/>
      <w:r w:rsidRPr="00074222">
        <w:rPr>
          <w:color w:val="000000"/>
          <w:sz w:val="24"/>
          <w:lang w:val="en-US"/>
        </w:rPr>
        <w:t xml:space="preserve"> 2017-2019, </w:t>
      </w:r>
      <w:r w:rsidRPr="00074222">
        <w:rPr>
          <w:color w:val="000000"/>
          <w:sz w:val="24"/>
        </w:rPr>
        <w:t>modificată prin Hotărârile Consiliului Judeţean Arad nr. 50/24.02.2016 şi nr.112/27.05.2016.</w:t>
      </w:r>
    </w:p>
    <w:p w:rsidR="006D6F38" w:rsidRPr="00074222" w:rsidRDefault="006D6F38" w:rsidP="006D6F38">
      <w:pPr>
        <w:pStyle w:val="BodyTextIndent2"/>
        <w:ind w:right="-334" w:firstLine="270"/>
        <w:rPr>
          <w:color w:val="000000"/>
          <w:sz w:val="24"/>
          <w:lang w:val="en-US"/>
        </w:rPr>
      </w:pPr>
    </w:p>
    <w:p w:rsidR="006D6F38" w:rsidRPr="00074222" w:rsidRDefault="006D6F38" w:rsidP="006D6F38">
      <w:pPr>
        <w:pStyle w:val="BodyTextIndent2"/>
        <w:ind w:right="-334" w:firstLine="270"/>
        <w:rPr>
          <w:color w:val="000000"/>
          <w:sz w:val="24"/>
        </w:rPr>
      </w:pPr>
      <w:r w:rsidRPr="00074222">
        <w:rPr>
          <w:color w:val="000000"/>
          <w:sz w:val="24"/>
          <w:lang w:val="en-US"/>
        </w:rPr>
        <w:t xml:space="preserve">1) </w:t>
      </w:r>
      <w:r w:rsidRPr="00074222">
        <w:rPr>
          <w:color w:val="000000"/>
          <w:sz w:val="24"/>
        </w:rPr>
        <w:t>Primăria Comunei Buteni a avut iniţial</w:t>
      </w:r>
      <w:proofErr w:type="gramStart"/>
      <w:r w:rsidRPr="00074222">
        <w:rPr>
          <w:color w:val="000000"/>
          <w:sz w:val="24"/>
        </w:rPr>
        <w:t>,sumele</w:t>
      </w:r>
      <w:proofErr w:type="gramEnd"/>
      <w:r w:rsidRPr="00074222">
        <w:rPr>
          <w:color w:val="000000"/>
          <w:sz w:val="24"/>
        </w:rPr>
        <w:t xml:space="preserve"> alocate pe trei obiective, respectiv: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Canalizare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Cambria Math" w:hAnsi="Cambria Math" w:cs="Cambria Math"/>
          <w:color w:val="000000"/>
          <w:sz w:val="24"/>
          <w:szCs w:val="24"/>
          <w:lang w:val="en-US"/>
        </w:rPr>
        <w:t>ș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epurarea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apei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localitatea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judeţul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Arad:    200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Reabilitarea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Cambria Math" w:hAnsi="Cambria Math" w:cs="Cambria Math"/>
          <w:color w:val="000000"/>
          <w:sz w:val="24"/>
          <w:szCs w:val="24"/>
          <w:lang w:val="en-US"/>
        </w:rPr>
        <w:t>ș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dotarea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Căminului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Cultural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:  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             </w:t>
      </w:r>
      <w:r w:rsid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50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:                                                       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     150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Total:                                                                                                      </w:t>
      </w: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 </w:t>
      </w:r>
      <w:r w:rsid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</w:t>
      </w: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400 </w:t>
      </w:r>
      <w:proofErr w:type="spellStart"/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708"/>
        <w:rPr>
          <w:color w:val="000000"/>
          <w:sz w:val="24"/>
        </w:rPr>
      </w:pPr>
      <w:proofErr w:type="spellStart"/>
      <w:r w:rsidRPr="00074222">
        <w:rPr>
          <w:color w:val="000000"/>
          <w:sz w:val="24"/>
          <w:lang w:val="en-US"/>
        </w:rPr>
        <w:t>Primăria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Comunei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r w:rsidRPr="00074222">
        <w:rPr>
          <w:color w:val="000000"/>
          <w:sz w:val="24"/>
        </w:rPr>
        <w:t>Buteni</w:t>
      </w:r>
      <w:r w:rsidRPr="00074222">
        <w:rPr>
          <w:color w:val="000000"/>
          <w:sz w:val="24"/>
          <w:lang w:val="en-US"/>
        </w:rPr>
        <w:t xml:space="preserve">, </w:t>
      </w:r>
      <w:proofErr w:type="spellStart"/>
      <w:r w:rsidRPr="00074222">
        <w:rPr>
          <w:color w:val="000000"/>
          <w:sz w:val="24"/>
          <w:lang w:val="en-US"/>
        </w:rPr>
        <w:t>prin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adresa</w:t>
      </w:r>
      <w:proofErr w:type="spellEnd"/>
      <w:r w:rsidRPr="00074222">
        <w:rPr>
          <w:color w:val="000000"/>
          <w:sz w:val="24"/>
          <w:lang w:val="en-US"/>
        </w:rPr>
        <w:t xml:space="preserve"> nr. 3879/04.07.2016, </w:t>
      </w:r>
      <w:proofErr w:type="spellStart"/>
      <w:r w:rsidRPr="00074222">
        <w:rPr>
          <w:color w:val="000000"/>
          <w:sz w:val="24"/>
          <w:lang w:val="en-US"/>
        </w:rPr>
        <w:t>înregistrată</w:t>
      </w:r>
      <w:proofErr w:type="spellEnd"/>
      <w:r w:rsidRPr="00074222">
        <w:rPr>
          <w:color w:val="000000"/>
          <w:sz w:val="24"/>
          <w:lang w:val="en-US"/>
        </w:rPr>
        <w:t xml:space="preserve"> la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 9559/04.07.2016, a </w:t>
      </w:r>
      <w:proofErr w:type="spellStart"/>
      <w:r w:rsidRPr="00074222">
        <w:rPr>
          <w:color w:val="000000"/>
          <w:sz w:val="24"/>
          <w:lang w:val="en-US"/>
        </w:rPr>
        <w:t>solicitat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modificarea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obiective</w:t>
      </w:r>
      <w:proofErr w:type="spellEnd"/>
      <w:r w:rsidRPr="00074222">
        <w:rPr>
          <w:color w:val="000000"/>
          <w:sz w:val="24"/>
        </w:rPr>
        <w:t xml:space="preserve"> </w:t>
      </w:r>
      <w:proofErr w:type="gramStart"/>
      <w:r w:rsidRPr="00074222">
        <w:rPr>
          <w:color w:val="000000"/>
          <w:sz w:val="24"/>
        </w:rPr>
        <w:t>a</w:t>
      </w:r>
      <w:r w:rsidRPr="00074222">
        <w:rPr>
          <w:color w:val="000000"/>
          <w:sz w:val="24"/>
          <w:lang w:val="en-US"/>
        </w:rPr>
        <w:t xml:space="preserve">  </w:t>
      </w:r>
      <w:proofErr w:type="spellStart"/>
      <w:r w:rsidRPr="00074222">
        <w:rPr>
          <w:color w:val="000000"/>
          <w:sz w:val="24"/>
          <w:lang w:val="en-US"/>
        </w:rPr>
        <w:t>sumelor</w:t>
      </w:r>
      <w:proofErr w:type="spellEnd"/>
      <w:proofErr w:type="gram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stabilite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prin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Hotărârea</w:t>
      </w:r>
      <w:proofErr w:type="spellEnd"/>
      <w:r w:rsidRPr="00074222">
        <w:rPr>
          <w:color w:val="000000"/>
          <w:sz w:val="24"/>
          <w:lang w:val="en-US"/>
        </w:rPr>
        <w:t xml:space="preserve"> nr. </w:t>
      </w:r>
      <w:r w:rsidRPr="00074222">
        <w:rPr>
          <w:rFonts w:eastAsia="Calibri"/>
          <w:color w:val="000000"/>
          <w:sz w:val="24"/>
          <w:lang w:val="en-US" w:eastAsia="en-US"/>
        </w:rPr>
        <w:t>24/27.01.2016</w:t>
      </w:r>
      <w:r w:rsidRPr="00074222">
        <w:rPr>
          <w:color w:val="000000"/>
          <w:sz w:val="24"/>
          <w:lang w:val="en-US"/>
        </w:rPr>
        <w:t xml:space="preserve">, </w:t>
      </w:r>
      <w:r w:rsidRPr="00074222">
        <w:rPr>
          <w:color w:val="000000"/>
          <w:sz w:val="24"/>
        </w:rPr>
        <w:t>modificată de Hotărârile Consiliului Judeţean Arad nr. 50/24.02.2016 şi nr.112/27.05.2016, astfel</w:t>
      </w:r>
      <w:r w:rsidRPr="00074222">
        <w:rPr>
          <w:color w:val="000000"/>
          <w:sz w:val="24"/>
          <w:lang w:val="en-US"/>
        </w:rPr>
        <w:t>: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Canalizare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Cambria Math" w:hAnsi="Cambria Math" w:cs="Cambria Math"/>
          <w:color w:val="000000"/>
          <w:sz w:val="24"/>
          <w:szCs w:val="24"/>
          <w:lang w:val="en-US"/>
        </w:rPr>
        <w:t>ș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epurarea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apei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localitatea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judeţul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Arad:   200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Reabilitarea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Cambria Math" w:hAnsi="Cambria Math" w:cs="Cambria Math"/>
          <w:color w:val="000000"/>
          <w:sz w:val="24"/>
          <w:szCs w:val="24"/>
          <w:lang w:val="en-US"/>
        </w:rPr>
        <w:t>ș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dotarea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Căminului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Cultural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:     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     50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sz w:val="24"/>
          <w:szCs w:val="24"/>
        </w:rPr>
        <w:t xml:space="preserve">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finantare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PNDL):                       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     96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localitatile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Cuied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Paulian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 </w:t>
      </w:r>
      <w:r w:rsid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  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54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lei;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proofErr w:type="gram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Berindia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judetul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(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finantare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PNDR):</w:t>
      </w:r>
    </w:p>
    <w:p w:rsidR="006D6F38" w:rsidRPr="00074222" w:rsidRDefault="006D6F38" w:rsidP="006D6F38">
      <w:pPr>
        <w:spacing w:line="276" w:lineRule="auto"/>
        <w:ind w:right="-334" w:firstLine="27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Total:                                                                                                                     </w:t>
      </w:r>
      <w:r w:rsid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400 </w:t>
      </w:r>
      <w:proofErr w:type="spellStart"/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270"/>
        <w:rPr>
          <w:color w:val="000000"/>
          <w:sz w:val="24"/>
        </w:rPr>
      </w:pPr>
      <w:r w:rsidRPr="00074222">
        <w:rPr>
          <w:color w:val="000000"/>
          <w:sz w:val="24"/>
        </w:rPr>
        <w:t>2)Primăria Comunei Şepreuş a avut iniţial, sumele alocate pe obiectivul: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>-Reabilitare Scoala Gimnaziala si Gradinita str. Primaria Veche nr. 32:                  100 mii lei;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rFonts w:eastAsia="Calibri"/>
          <w:b/>
          <w:color w:val="000000"/>
          <w:sz w:val="24"/>
          <w:lang w:val="en-US" w:eastAsia="en-US"/>
        </w:rPr>
      </w:pP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Total:                                                                                                                         100 </w:t>
      </w:r>
      <w:proofErr w:type="spellStart"/>
      <w:r w:rsidRPr="00074222">
        <w:rPr>
          <w:rFonts w:eastAsia="Calibri"/>
          <w:b/>
          <w:color w:val="000000"/>
          <w:sz w:val="24"/>
          <w:lang w:val="en-US" w:eastAsia="en-US"/>
        </w:rPr>
        <w:t>mii</w:t>
      </w:r>
      <w:proofErr w:type="spellEnd"/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color w:val="000000"/>
          <w:sz w:val="24"/>
        </w:rPr>
      </w:pPr>
    </w:p>
    <w:p w:rsidR="006D6F38" w:rsidRPr="00074222" w:rsidRDefault="006D6F38" w:rsidP="006D6F38">
      <w:pPr>
        <w:pStyle w:val="BodyTextIndent2"/>
        <w:ind w:right="-334" w:firstLine="708"/>
        <w:rPr>
          <w:sz w:val="24"/>
        </w:rPr>
      </w:pPr>
      <w:r w:rsidRPr="00074222">
        <w:rPr>
          <w:color w:val="000000"/>
          <w:sz w:val="24"/>
        </w:rPr>
        <w:t xml:space="preserve">Primăria Comunei Şepreuş, prin adresa nr.1903/29.06.2016   înregistrată la 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nr.9370/30.06.2016, a </w:t>
      </w:r>
      <w:proofErr w:type="spellStart"/>
      <w:r w:rsidRPr="00074222">
        <w:rPr>
          <w:color w:val="000000"/>
          <w:sz w:val="24"/>
          <w:lang w:val="en-US"/>
        </w:rPr>
        <w:t>solicitat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realocarea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sumei</w:t>
      </w:r>
      <w:proofErr w:type="spellEnd"/>
      <w:r w:rsidRPr="00074222">
        <w:rPr>
          <w:color w:val="000000"/>
          <w:sz w:val="24"/>
          <w:lang w:val="en-US"/>
        </w:rPr>
        <w:t xml:space="preserve"> de 100 </w:t>
      </w:r>
      <w:proofErr w:type="spellStart"/>
      <w:r w:rsidRPr="00074222">
        <w:rPr>
          <w:color w:val="000000"/>
          <w:sz w:val="24"/>
          <w:lang w:val="en-US"/>
        </w:rPr>
        <w:t>mii</w:t>
      </w:r>
      <w:proofErr w:type="spellEnd"/>
      <w:r w:rsidRPr="00074222">
        <w:rPr>
          <w:color w:val="000000"/>
          <w:sz w:val="24"/>
          <w:lang w:val="en-US"/>
        </w:rPr>
        <w:t xml:space="preserve"> lei de </w:t>
      </w:r>
      <w:r w:rsidRPr="00074222">
        <w:rPr>
          <w:color w:val="000000"/>
          <w:sz w:val="24"/>
          <w:lang w:val="en-US"/>
        </w:rPr>
        <w:lastRenderedPageBreak/>
        <w:t xml:space="preserve">la </w:t>
      </w:r>
      <w:proofErr w:type="spellStart"/>
      <w:r w:rsidRPr="00074222">
        <w:rPr>
          <w:color w:val="000000"/>
          <w:sz w:val="24"/>
          <w:lang w:val="en-US"/>
        </w:rPr>
        <w:t>obiectivul</w:t>
      </w:r>
      <w:proofErr w:type="spellEnd"/>
      <w:r w:rsidRPr="00074222">
        <w:rPr>
          <w:color w:val="000000"/>
          <w:sz w:val="24"/>
          <w:lang w:val="en-US"/>
        </w:rPr>
        <w:t>:  ,,</w:t>
      </w:r>
      <w:r w:rsidRPr="00074222">
        <w:rPr>
          <w:sz w:val="24"/>
        </w:rPr>
        <w:t>Reabilitare Scoala Gimnaziala si Gradinita str. Primaria Veche nr. 32”, la obiectivul: ,,Reparaţii Acoperiş Şcoala Gimnazială Mihai Veliciu”, întrucât acesta necesită maximă urgenţă pentru a fi reparat, astfel: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>-Reparaţii Acoperiş Şcoala Gimnazială Mihai Veliciu:                                              100 mii lei;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color w:val="000000"/>
          <w:sz w:val="24"/>
        </w:rPr>
      </w:pP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Total:                                                                                                                          100 </w:t>
      </w:r>
      <w:proofErr w:type="spellStart"/>
      <w:r w:rsidRPr="00074222">
        <w:rPr>
          <w:rFonts w:eastAsia="Calibri"/>
          <w:b/>
          <w:color w:val="000000"/>
          <w:sz w:val="24"/>
          <w:lang w:val="en-US" w:eastAsia="en-US"/>
        </w:rPr>
        <w:t>mii</w:t>
      </w:r>
      <w:proofErr w:type="spellEnd"/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270"/>
        <w:jc w:val="center"/>
        <w:rPr>
          <w:b/>
          <w:sz w:val="24"/>
        </w:rPr>
      </w:pPr>
    </w:p>
    <w:p w:rsidR="006D6F38" w:rsidRPr="00074222" w:rsidRDefault="006D6F38" w:rsidP="006D6F38">
      <w:pPr>
        <w:pStyle w:val="BodyTextIndent2"/>
        <w:ind w:right="-334" w:firstLine="270"/>
        <w:rPr>
          <w:color w:val="000000"/>
          <w:sz w:val="24"/>
        </w:rPr>
      </w:pPr>
      <w:r w:rsidRPr="00074222">
        <w:rPr>
          <w:color w:val="000000"/>
          <w:sz w:val="24"/>
        </w:rPr>
        <w:t>3)Primăria Comunei Beliu a avut iniţial, sumele alocate pe obiectiv</w:t>
      </w:r>
      <w:r w:rsidR="00CF7760">
        <w:rPr>
          <w:color w:val="000000"/>
          <w:sz w:val="24"/>
        </w:rPr>
        <w:t>ele</w:t>
      </w:r>
      <w:r w:rsidRPr="00074222">
        <w:rPr>
          <w:color w:val="000000"/>
          <w:sz w:val="24"/>
        </w:rPr>
        <w:t>: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 xml:space="preserve">-Reabilitare bază sportivă (comuna Beliu):                                                                </w:t>
      </w:r>
      <w:r w:rsidR="00074222">
        <w:rPr>
          <w:sz w:val="24"/>
        </w:rPr>
        <w:t xml:space="preserve"> </w:t>
      </w:r>
      <w:r w:rsidRPr="00074222">
        <w:rPr>
          <w:sz w:val="24"/>
        </w:rPr>
        <w:t>100 mii lei;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>-Modernizare pia</w:t>
      </w:r>
      <w:r w:rsidRPr="00074222">
        <w:rPr>
          <w:rFonts w:ascii="Cambria Math" w:hAnsi="Cambria Math" w:cs="Cambria Math"/>
          <w:sz w:val="24"/>
        </w:rPr>
        <w:t>ț</w:t>
      </w:r>
      <w:r w:rsidRPr="00074222">
        <w:rPr>
          <w:sz w:val="24"/>
        </w:rPr>
        <w:t xml:space="preserve">ă agroalimentară </w:t>
      </w:r>
      <w:r w:rsidRPr="00074222">
        <w:rPr>
          <w:rFonts w:ascii="Cambria Math" w:hAnsi="Cambria Math" w:cs="Cambria Math"/>
          <w:sz w:val="24"/>
        </w:rPr>
        <w:t>ș</w:t>
      </w:r>
      <w:r w:rsidRPr="00074222">
        <w:rPr>
          <w:sz w:val="24"/>
        </w:rPr>
        <w:t>i pia</w:t>
      </w:r>
      <w:r w:rsidRPr="00074222">
        <w:rPr>
          <w:rFonts w:ascii="Cambria Math" w:hAnsi="Cambria Math" w:cs="Cambria Math"/>
          <w:sz w:val="24"/>
        </w:rPr>
        <w:t>ț</w:t>
      </w:r>
      <w:r w:rsidRPr="00074222">
        <w:rPr>
          <w:sz w:val="24"/>
        </w:rPr>
        <w:t>ă de animale Beliu:                                   227 mii lei;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rFonts w:eastAsia="Calibri"/>
          <w:b/>
          <w:color w:val="000000"/>
          <w:sz w:val="24"/>
          <w:lang w:val="en-US" w:eastAsia="en-US"/>
        </w:rPr>
      </w:pP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Total:                                                                                                                         </w:t>
      </w:r>
      <w:r w:rsidR="00074222">
        <w:rPr>
          <w:rFonts w:eastAsia="Calibri"/>
          <w:b/>
          <w:color w:val="000000"/>
          <w:sz w:val="24"/>
          <w:lang w:val="en-US" w:eastAsia="en-US"/>
        </w:rPr>
        <w:t xml:space="preserve"> </w:t>
      </w: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 327 </w:t>
      </w:r>
      <w:proofErr w:type="spellStart"/>
      <w:r w:rsidRPr="00074222">
        <w:rPr>
          <w:rFonts w:eastAsia="Calibri"/>
          <w:b/>
          <w:color w:val="000000"/>
          <w:sz w:val="24"/>
          <w:lang w:val="en-US" w:eastAsia="en-US"/>
        </w:rPr>
        <w:t>mii</w:t>
      </w:r>
      <w:proofErr w:type="spellEnd"/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color w:val="000000"/>
          <w:sz w:val="24"/>
        </w:rPr>
      </w:pPr>
    </w:p>
    <w:p w:rsidR="006D6F38" w:rsidRPr="00074222" w:rsidRDefault="006D6F38" w:rsidP="006D6F38">
      <w:pPr>
        <w:pStyle w:val="BodyTextIndent2"/>
        <w:ind w:right="-334" w:firstLine="708"/>
        <w:rPr>
          <w:sz w:val="24"/>
        </w:rPr>
      </w:pPr>
      <w:r w:rsidRPr="00074222">
        <w:rPr>
          <w:color w:val="000000"/>
          <w:sz w:val="24"/>
        </w:rPr>
        <w:t xml:space="preserve">Primăria Comunei Beliu, prin adresele nr.2669/22.06.2016  înregistrată la 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nr.9207/29.06.2016, nr.2740/29.06.2016 </w:t>
      </w:r>
      <w:r w:rsidRPr="00074222">
        <w:rPr>
          <w:color w:val="000000"/>
          <w:sz w:val="24"/>
        </w:rPr>
        <w:t xml:space="preserve">înregistrată la 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nr.9437/01.07.2016, nr.2893/12.07.2016 </w:t>
      </w:r>
      <w:r w:rsidRPr="00074222">
        <w:rPr>
          <w:color w:val="000000"/>
          <w:sz w:val="24"/>
        </w:rPr>
        <w:t xml:space="preserve">înregistrată la 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nr.10046/12.07.2016, a </w:t>
      </w:r>
      <w:proofErr w:type="spellStart"/>
      <w:r w:rsidRPr="00074222">
        <w:rPr>
          <w:color w:val="000000"/>
          <w:sz w:val="24"/>
          <w:lang w:val="en-US"/>
        </w:rPr>
        <w:t>solicitat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realocarea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sumei</w:t>
      </w:r>
      <w:proofErr w:type="spellEnd"/>
      <w:r w:rsidRPr="00074222">
        <w:rPr>
          <w:color w:val="000000"/>
          <w:sz w:val="24"/>
          <w:lang w:val="en-US"/>
        </w:rPr>
        <w:t xml:space="preserve"> de 227 </w:t>
      </w:r>
      <w:proofErr w:type="spellStart"/>
      <w:r w:rsidRPr="00074222">
        <w:rPr>
          <w:color w:val="000000"/>
          <w:sz w:val="24"/>
          <w:lang w:val="en-US"/>
        </w:rPr>
        <w:t>mii</w:t>
      </w:r>
      <w:proofErr w:type="spellEnd"/>
      <w:r w:rsidRPr="00074222">
        <w:rPr>
          <w:color w:val="000000"/>
          <w:sz w:val="24"/>
          <w:lang w:val="en-US"/>
        </w:rPr>
        <w:t xml:space="preserve"> lei de la </w:t>
      </w:r>
      <w:proofErr w:type="spellStart"/>
      <w:r w:rsidRPr="00074222">
        <w:rPr>
          <w:color w:val="000000"/>
          <w:sz w:val="24"/>
          <w:lang w:val="en-US"/>
        </w:rPr>
        <w:t>obiectivul</w:t>
      </w:r>
      <w:proofErr w:type="spellEnd"/>
      <w:r w:rsidRPr="00074222">
        <w:rPr>
          <w:color w:val="000000"/>
          <w:sz w:val="24"/>
          <w:lang w:val="en-US"/>
        </w:rPr>
        <w:t>:  ,,</w:t>
      </w:r>
      <w:r w:rsidRPr="00074222">
        <w:rPr>
          <w:sz w:val="24"/>
        </w:rPr>
        <w:t>Modernizare pia</w:t>
      </w:r>
      <w:r w:rsidRPr="00074222">
        <w:rPr>
          <w:rFonts w:ascii="Cambria Math" w:hAnsi="Cambria Math" w:cs="Cambria Math"/>
          <w:sz w:val="24"/>
        </w:rPr>
        <w:t>ț</w:t>
      </w:r>
      <w:r w:rsidRPr="00074222">
        <w:rPr>
          <w:sz w:val="24"/>
        </w:rPr>
        <w:t xml:space="preserve">ă agroalimentară </w:t>
      </w:r>
      <w:r w:rsidRPr="00074222">
        <w:rPr>
          <w:rFonts w:ascii="Cambria Math" w:hAnsi="Cambria Math" w:cs="Cambria Math"/>
          <w:sz w:val="24"/>
        </w:rPr>
        <w:t>ș</w:t>
      </w:r>
      <w:r w:rsidRPr="00074222">
        <w:rPr>
          <w:sz w:val="24"/>
        </w:rPr>
        <w:t>i pia</w:t>
      </w:r>
      <w:r w:rsidRPr="00074222">
        <w:rPr>
          <w:rFonts w:ascii="Cambria Math" w:hAnsi="Cambria Math" w:cs="Cambria Math"/>
          <w:sz w:val="24"/>
        </w:rPr>
        <w:t>ț</w:t>
      </w:r>
      <w:r w:rsidRPr="00074222">
        <w:rPr>
          <w:sz w:val="24"/>
        </w:rPr>
        <w:t>ă de animale Beliu”, la obiectivul: ,,Reabilitare bază sportivă (comuna Beliu)”, întrucât nu s-a efectuat dezmembrarea terenului aferent pieţei agroalimentare şi de animale, suma de 227 mii lei fiind necesară pentru a efectua plăţi aferente lucrărilor exterioare  obiectivului ,,Reabilitare bază sportivă (comuna Beliu)”, sunt în curs de finalizare. În acest sens se solicită următoarea modificare: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b/>
          <w:sz w:val="24"/>
        </w:rPr>
      </w:pP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>-Reabilitare bază sportivă (comuna Beliu):                                                                 327 mii lei;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color w:val="000000"/>
          <w:sz w:val="24"/>
        </w:rPr>
      </w:pP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Total:                                                                                                                          </w:t>
      </w:r>
      <w:r w:rsidR="00074222">
        <w:rPr>
          <w:rFonts w:eastAsia="Calibri"/>
          <w:b/>
          <w:color w:val="000000"/>
          <w:sz w:val="24"/>
          <w:lang w:val="en-US" w:eastAsia="en-US"/>
        </w:rPr>
        <w:t xml:space="preserve"> </w:t>
      </w: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327 </w:t>
      </w:r>
      <w:proofErr w:type="spellStart"/>
      <w:r w:rsidRPr="00074222">
        <w:rPr>
          <w:rFonts w:eastAsia="Calibri"/>
          <w:b/>
          <w:color w:val="000000"/>
          <w:sz w:val="24"/>
          <w:lang w:val="en-US" w:eastAsia="en-US"/>
        </w:rPr>
        <w:t>mii</w:t>
      </w:r>
      <w:proofErr w:type="spellEnd"/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 lei.</w:t>
      </w:r>
    </w:p>
    <w:p w:rsidR="006D6F38" w:rsidRPr="00074222" w:rsidRDefault="006D6F38" w:rsidP="006D6F38">
      <w:pPr>
        <w:pStyle w:val="BodyTextIndent2"/>
        <w:ind w:right="-334" w:firstLine="270"/>
        <w:jc w:val="center"/>
        <w:rPr>
          <w:b/>
          <w:sz w:val="24"/>
        </w:rPr>
      </w:pPr>
    </w:p>
    <w:p w:rsidR="00074222" w:rsidRPr="00074222" w:rsidRDefault="00074222" w:rsidP="00074222">
      <w:pPr>
        <w:pStyle w:val="BodyTextIndent2"/>
        <w:ind w:right="-334" w:firstLine="270"/>
        <w:rPr>
          <w:color w:val="000000"/>
          <w:sz w:val="24"/>
        </w:rPr>
      </w:pPr>
      <w:r w:rsidRPr="00074222">
        <w:rPr>
          <w:sz w:val="24"/>
        </w:rPr>
        <w:t>4)</w:t>
      </w:r>
      <w:r w:rsidRPr="00074222">
        <w:rPr>
          <w:color w:val="000000"/>
          <w:sz w:val="24"/>
        </w:rPr>
        <w:t xml:space="preserve">Primăria Comunei </w:t>
      </w:r>
      <w:r>
        <w:rPr>
          <w:color w:val="000000"/>
          <w:sz w:val="24"/>
        </w:rPr>
        <w:t>Vladimirescu</w:t>
      </w:r>
      <w:r w:rsidRPr="00074222">
        <w:rPr>
          <w:color w:val="000000"/>
          <w:sz w:val="24"/>
        </w:rPr>
        <w:t xml:space="preserve"> a avut iniţial, sumele alocate pe obiectiv</w:t>
      </w:r>
      <w:r w:rsidR="00CF7760">
        <w:rPr>
          <w:color w:val="000000"/>
          <w:sz w:val="24"/>
        </w:rPr>
        <w:t>ele</w:t>
      </w:r>
      <w:r w:rsidRPr="00074222">
        <w:rPr>
          <w:color w:val="000000"/>
          <w:sz w:val="24"/>
        </w:rPr>
        <w:t>:</w:t>
      </w:r>
    </w:p>
    <w:p w:rsidR="00003A2C" w:rsidRDefault="00CF7760" w:rsidP="00074222">
      <w:pPr>
        <w:pStyle w:val="BodyTextIndent2"/>
        <w:ind w:right="-334" w:firstLine="270"/>
        <w:jc w:val="left"/>
        <w:rPr>
          <w:sz w:val="24"/>
        </w:rPr>
      </w:pPr>
      <w:r>
        <w:rPr>
          <w:sz w:val="24"/>
        </w:rPr>
        <w:t>-</w:t>
      </w:r>
      <w:r w:rsidRPr="00CF7760">
        <w:rPr>
          <w:sz w:val="24"/>
        </w:rPr>
        <w:t>Extindere retele gaz in zonele noi de locuinte</w:t>
      </w:r>
      <w:r>
        <w:rPr>
          <w:sz w:val="24"/>
        </w:rPr>
        <w:t xml:space="preserve">              </w:t>
      </w:r>
      <w:r w:rsidR="00003A2C">
        <w:rPr>
          <w:sz w:val="24"/>
        </w:rPr>
        <w:t xml:space="preserve">                                              200 mii lei;</w:t>
      </w:r>
    </w:p>
    <w:p w:rsidR="00003A2C" w:rsidRDefault="00003A2C" w:rsidP="00074222">
      <w:pPr>
        <w:pStyle w:val="BodyTextIndent2"/>
        <w:ind w:right="-334" w:firstLine="270"/>
        <w:jc w:val="left"/>
        <w:rPr>
          <w:sz w:val="24"/>
        </w:rPr>
      </w:pPr>
      <w:r>
        <w:rPr>
          <w:sz w:val="24"/>
        </w:rPr>
        <w:t>-</w:t>
      </w:r>
      <w:r w:rsidRPr="00003A2C">
        <w:rPr>
          <w:sz w:val="24"/>
        </w:rPr>
        <w:t>Dezvoltare canalizare menajera Horia</w:t>
      </w:r>
      <w:r w:rsidR="00CF7760">
        <w:rPr>
          <w:sz w:val="24"/>
        </w:rPr>
        <w:t xml:space="preserve">              </w:t>
      </w:r>
      <w:r>
        <w:rPr>
          <w:sz w:val="24"/>
        </w:rPr>
        <w:t xml:space="preserve">                                                         200 mii lei;</w:t>
      </w:r>
      <w:r w:rsidR="00CF7760">
        <w:rPr>
          <w:sz w:val="24"/>
        </w:rPr>
        <w:t xml:space="preserve"> </w:t>
      </w:r>
    </w:p>
    <w:p w:rsidR="006D6F38" w:rsidRPr="00074222" w:rsidRDefault="00003A2C" w:rsidP="00074222">
      <w:pPr>
        <w:pStyle w:val="BodyTextIndent2"/>
        <w:ind w:right="-334" w:firstLine="270"/>
        <w:jc w:val="left"/>
        <w:rPr>
          <w:sz w:val="24"/>
        </w:rPr>
      </w:pPr>
      <w:r w:rsidRPr="00074222">
        <w:rPr>
          <w:rFonts w:eastAsia="Calibri"/>
          <w:b/>
          <w:color w:val="000000"/>
          <w:sz w:val="24"/>
          <w:lang w:val="en-US" w:eastAsia="en-US"/>
        </w:rPr>
        <w:t xml:space="preserve">Total:                                                                                                                          </w:t>
      </w:r>
      <w:r>
        <w:rPr>
          <w:rFonts w:eastAsia="Calibri"/>
          <w:b/>
          <w:color w:val="000000"/>
          <w:sz w:val="24"/>
          <w:lang w:val="en-US" w:eastAsia="en-US"/>
        </w:rPr>
        <w:t xml:space="preserve"> 400 </w:t>
      </w:r>
      <w:proofErr w:type="spellStart"/>
      <w:r>
        <w:rPr>
          <w:rFonts w:eastAsia="Calibri"/>
          <w:b/>
          <w:color w:val="000000"/>
          <w:sz w:val="24"/>
          <w:lang w:val="en-US" w:eastAsia="en-US"/>
        </w:rPr>
        <w:t>mii</w:t>
      </w:r>
      <w:proofErr w:type="spellEnd"/>
      <w:r>
        <w:rPr>
          <w:rFonts w:eastAsia="Calibri"/>
          <w:b/>
          <w:color w:val="000000"/>
          <w:sz w:val="24"/>
          <w:lang w:val="en-US" w:eastAsia="en-US"/>
        </w:rPr>
        <w:t xml:space="preserve"> lei.</w:t>
      </w:r>
      <w:r w:rsidR="00CF7760">
        <w:rPr>
          <w:sz w:val="24"/>
        </w:rPr>
        <w:t xml:space="preserve">            </w:t>
      </w:r>
    </w:p>
    <w:p w:rsidR="00074222" w:rsidRDefault="00074222" w:rsidP="006D6F38">
      <w:pPr>
        <w:pStyle w:val="BodyTextIndent2"/>
        <w:ind w:right="-334" w:firstLine="270"/>
        <w:jc w:val="center"/>
        <w:rPr>
          <w:b/>
          <w:sz w:val="24"/>
        </w:rPr>
      </w:pPr>
    </w:p>
    <w:p w:rsidR="00003A2C" w:rsidRDefault="009269BC" w:rsidP="009269BC">
      <w:pPr>
        <w:pStyle w:val="BodyTextIndent2"/>
        <w:ind w:right="-334" w:firstLine="270"/>
        <w:jc w:val="left"/>
        <w:rPr>
          <w:b/>
          <w:sz w:val="24"/>
        </w:rPr>
      </w:pPr>
      <w:r w:rsidRPr="00074222">
        <w:rPr>
          <w:color w:val="000000"/>
          <w:sz w:val="24"/>
        </w:rPr>
        <w:t xml:space="preserve">Primăria Comunei </w:t>
      </w:r>
      <w:r>
        <w:rPr>
          <w:color w:val="000000"/>
          <w:sz w:val="24"/>
        </w:rPr>
        <w:t>Vladimirescu</w:t>
      </w:r>
      <w:r w:rsidRPr="00074222">
        <w:rPr>
          <w:color w:val="000000"/>
          <w:sz w:val="24"/>
        </w:rPr>
        <w:t>, prin adresa nr.</w:t>
      </w:r>
      <w:r>
        <w:rPr>
          <w:color w:val="000000"/>
          <w:sz w:val="24"/>
        </w:rPr>
        <w:t>7718</w:t>
      </w:r>
      <w:r w:rsidRPr="00074222">
        <w:rPr>
          <w:color w:val="000000"/>
          <w:sz w:val="24"/>
        </w:rPr>
        <w:t>/</w:t>
      </w:r>
      <w:r>
        <w:rPr>
          <w:color w:val="000000"/>
          <w:sz w:val="24"/>
        </w:rPr>
        <w:t>15</w:t>
      </w:r>
      <w:r w:rsidRPr="00074222">
        <w:rPr>
          <w:color w:val="000000"/>
          <w:sz w:val="24"/>
        </w:rPr>
        <w:t>.0</w:t>
      </w:r>
      <w:r>
        <w:rPr>
          <w:color w:val="000000"/>
          <w:sz w:val="24"/>
        </w:rPr>
        <w:t>7</w:t>
      </w:r>
      <w:r w:rsidRPr="00074222">
        <w:rPr>
          <w:color w:val="000000"/>
          <w:sz w:val="24"/>
        </w:rPr>
        <w:t xml:space="preserve">.2016   înregistrată la  </w:t>
      </w:r>
      <w:proofErr w:type="spellStart"/>
      <w:r w:rsidRPr="00074222">
        <w:rPr>
          <w:color w:val="000000"/>
          <w:sz w:val="24"/>
          <w:lang w:val="en-US"/>
        </w:rPr>
        <w:t>registratura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Consiliului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Judeţean</w:t>
      </w:r>
      <w:proofErr w:type="spellEnd"/>
      <w:r w:rsidRPr="00074222">
        <w:rPr>
          <w:color w:val="000000"/>
          <w:sz w:val="24"/>
          <w:lang w:val="en-US"/>
        </w:rPr>
        <w:t xml:space="preserve"> Arad sub nr.</w:t>
      </w:r>
      <w:r>
        <w:rPr>
          <w:color w:val="000000"/>
          <w:sz w:val="24"/>
          <w:lang w:val="en-US"/>
        </w:rPr>
        <w:t>10306</w:t>
      </w:r>
      <w:r w:rsidRPr="00074222">
        <w:rPr>
          <w:color w:val="000000"/>
          <w:sz w:val="24"/>
          <w:lang w:val="en-US"/>
        </w:rPr>
        <w:t>/</w:t>
      </w:r>
      <w:r>
        <w:rPr>
          <w:color w:val="000000"/>
          <w:sz w:val="24"/>
          <w:lang w:val="en-US"/>
        </w:rPr>
        <w:t>15</w:t>
      </w:r>
      <w:r w:rsidRPr="00074222">
        <w:rPr>
          <w:color w:val="000000"/>
          <w:sz w:val="24"/>
          <w:lang w:val="en-US"/>
        </w:rPr>
        <w:t>.0</w:t>
      </w:r>
      <w:r>
        <w:rPr>
          <w:color w:val="000000"/>
          <w:sz w:val="24"/>
          <w:lang w:val="en-US"/>
        </w:rPr>
        <w:t>7</w:t>
      </w:r>
      <w:r w:rsidRPr="00074222">
        <w:rPr>
          <w:color w:val="000000"/>
          <w:sz w:val="24"/>
          <w:lang w:val="en-US"/>
        </w:rPr>
        <w:t xml:space="preserve">.2016, a </w:t>
      </w:r>
      <w:proofErr w:type="spellStart"/>
      <w:r w:rsidRPr="00074222">
        <w:rPr>
          <w:color w:val="000000"/>
          <w:sz w:val="24"/>
          <w:lang w:val="en-US"/>
        </w:rPr>
        <w:t>solicitat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realocarea</w:t>
      </w:r>
      <w:proofErr w:type="spellEnd"/>
      <w:r w:rsidRPr="00074222">
        <w:rPr>
          <w:color w:val="000000"/>
          <w:sz w:val="24"/>
          <w:lang w:val="en-US"/>
        </w:rPr>
        <w:t xml:space="preserve"> </w:t>
      </w:r>
      <w:proofErr w:type="spellStart"/>
      <w:r w:rsidRPr="00074222">
        <w:rPr>
          <w:color w:val="000000"/>
          <w:sz w:val="24"/>
          <w:lang w:val="en-US"/>
        </w:rPr>
        <w:t>sumei</w:t>
      </w:r>
      <w:proofErr w:type="spellEnd"/>
      <w:r w:rsidR="00AB79BA">
        <w:rPr>
          <w:color w:val="000000"/>
          <w:sz w:val="24"/>
          <w:lang w:val="en-US"/>
        </w:rPr>
        <w:t xml:space="preserve"> de 200 </w:t>
      </w:r>
      <w:proofErr w:type="spellStart"/>
      <w:r w:rsidR="00AB79BA">
        <w:rPr>
          <w:color w:val="000000"/>
          <w:sz w:val="24"/>
          <w:lang w:val="en-US"/>
        </w:rPr>
        <w:t>mii</w:t>
      </w:r>
      <w:proofErr w:type="spellEnd"/>
      <w:r w:rsidR="00AB79BA">
        <w:rPr>
          <w:color w:val="000000"/>
          <w:sz w:val="24"/>
          <w:lang w:val="en-US"/>
        </w:rPr>
        <w:t xml:space="preserve"> lei </w:t>
      </w:r>
      <w:r w:rsidR="00942901">
        <w:rPr>
          <w:color w:val="000000"/>
          <w:sz w:val="24"/>
          <w:lang w:val="en-US"/>
        </w:rPr>
        <w:t xml:space="preserve">de la </w:t>
      </w:r>
      <w:proofErr w:type="spellStart"/>
      <w:r w:rsidR="00942901">
        <w:rPr>
          <w:color w:val="000000"/>
          <w:sz w:val="24"/>
          <w:lang w:val="en-US"/>
        </w:rPr>
        <w:t>obiectivul</w:t>
      </w:r>
      <w:proofErr w:type="spellEnd"/>
      <w:r w:rsidR="00942901">
        <w:rPr>
          <w:color w:val="000000"/>
          <w:sz w:val="24"/>
          <w:lang w:val="en-US"/>
        </w:rPr>
        <w:t xml:space="preserve"> ,,</w:t>
      </w:r>
      <w:r w:rsidR="00942901" w:rsidRPr="00003A2C">
        <w:rPr>
          <w:sz w:val="24"/>
        </w:rPr>
        <w:t>Dezvoltare canalizare menajera Horia</w:t>
      </w:r>
      <w:r w:rsidR="00942901">
        <w:rPr>
          <w:sz w:val="24"/>
        </w:rPr>
        <w:t>”, la obiectivul ,,Pavaje”.</w:t>
      </w:r>
    </w:p>
    <w:p w:rsidR="00003A2C" w:rsidRPr="00074222" w:rsidRDefault="00003A2C" w:rsidP="006D6F38">
      <w:pPr>
        <w:pStyle w:val="BodyTextIndent2"/>
        <w:ind w:right="-334" w:firstLine="270"/>
        <w:jc w:val="center"/>
        <w:rPr>
          <w:b/>
          <w:sz w:val="24"/>
        </w:rPr>
      </w:pPr>
    </w:p>
    <w:p w:rsidR="006D6F38" w:rsidRPr="00074222" w:rsidRDefault="006D6F38" w:rsidP="006D6F38">
      <w:pPr>
        <w:pStyle w:val="BodyTextIndent2"/>
        <w:ind w:right="-334" w:firstLine="270"/>
        <w:jc w:val="left"/>
        <w:rPr>
          <w:sz w:val="24"/>
        </w:rPr>
      </w:pPr>
      <w:r w:rsidRPr="00074222">
        <w:rPr>
          <w:sz w:val="24"/>
        </w:rPr>
        <w:t>Ţinând seama de cele menţionate mai sus,</w:t>
      </w:r>
    </w:p>
    <w:p w:rsidR="006D6F38" w:rsidRPr="00074222" w:rsidRDefault="006D6F38" w:rsidP="006D6F38">
      <w:pPr>
        <w:pStyle w:val="BodyTextIndent2"/>
        <w:ind w:right="-334" w:firstLine="270"/>
        <w:jc w:val="left"/>
        <w:rPr>
          <w:b/>
          <w:sz w:val="24"/>
        </w:rPr>
      </w:pPr>
    </w:p>
    <w:p w:rsidR="006D6F38" w:rsidRPr="00074222" w:rsidRDefault="006D6F38" w:rsidP="006D6F38">
      <w:pPr>
        <w:pStyle w:val="BodyTextIndent2"/>
        <w:ind w:right="-334" w:firstLine="270"/>
        <w:jc w:val="center"/>
        <w:rPr>
          <w:b/>
          <w:sz w:val="24"/>
        </w:rPr>
      </w:pPr>
      <w:r w:rsidRPr="00074222">
        <w:rPr>
          <w:b/>
          <w:sz w:val="24"/>
        </w:rPr>
        <w:t>P R O P U N E M :</w:t>
      </w:r>
    </w:p>
    <w:p w:rsidR="006D6F38" w:rsidRPr="00074222" w:rsidRDefault="006D6F38" w:rsidP="006D6F38">
      <w:pPr>
        <w:pStyle w:val="BodyTextIndent2"/>
        <w:ind w:right="-334" w:firstLine="270"/>
        <w:jc w:val="center"/>
        <w:rPr>
          <w:b/>
          <w:sz w:val="24"/>
        </w:rPr>
      </w:pPr>
    </w:p>
    <w:p w:rsidR="006D6F38" w:rsidRPr="00241498" w:rsidRDefault="006D6F38" w:rsidP="00942901">
      <w:pPr>
        <w:autoSpaceDE w:val="0"/>
        <w:autoSpaceDN w:val="0"/>
        <w:adjustRightInd w:val="0"/>
        <w:ind w:right="-334"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Modificarea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Anexei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Hotărârea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Consiliului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Judeţean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nr.</w:t>
      </w:r>
      <w:proofErr w:type="gram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24/27.01.2016,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modificată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Hotărârile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Consiliului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Judeţean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nr. 50/24.02.2016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nr.112/27.05.2016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repartizarea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unităţi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administrativ-teritoriale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judeţul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cotei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20</w:t>
      </w:r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%  din</w:t>
      </w:r>
      <w:proofErr w:type="gram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sumele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defalcate din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taxa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valoarea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adăugată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echilibrarea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bugetelor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locale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cotei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20% din cote defalcate din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impozitul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venit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2016,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precum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sumelor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estimate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2017-2019, la 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obiectivele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solicitate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Primăria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adresa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 9559/04.07.2016 de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realoca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150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aferentă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,</w:t>
      </w:r>
      <w:proofErr w:type="gram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”,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două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respectiv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96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,,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sz w:val="24"/>
          <w:szCs w:val="24"/>
        </w:rPr>
        <w:t xml:space="preserve">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finantare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PNDL)”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54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,,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strazi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localitatile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Buteni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Cuied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Paulian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Berindia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judetul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(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finantare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PNDR)”, de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realoca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100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 conform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solicitării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 9370/30.06.2016 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Primăriei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Şepreuş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de la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:  ,,</w:t>
      </w:r>
      <w:proofErr w:type="spellStart"/>
      <w:proofErr w:type="gram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Reabilitare</w:t>
      </w:r>
      <w:proofErr w:type="spellEnd"/>
      <w:r w:rsidRPr="00074222">
        <w:rPr>
          <w:sz w:val="24"/>
          <w:szCs w:val="24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Scoala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Gimnaziala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Gradinita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str.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Primaria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Veche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 32”, la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: ,,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Reparaţii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Acoperiş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Şcoala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Gimnazială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Mihai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Veliciu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”, de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anulare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a 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poziţiei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”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piaţă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agroalimentară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piaţă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animale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Beliu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” 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</w:rPr>
        <w:t xml:space="preserve"> valoare de 227 mii lei şi repartizarea, respectiv </w:t>
      </w:r>
      <w:r w:rsidRPr="00074222">
        <w:rPr>
          <w:rFonts w:ascii="Times New Roman" w:hAnsi="Times New Roman"/>
          <w:color w:val="000000"/>
          <w:sz w:val="24"/>
          <w:szCs w:val="24"/>
        </w:rPr>
        <w:lastRenderedPageBreak/>
        <w:t xml:space="preserve">majorarea  obiectivului 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Reabilitare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bază</w:t>
      </w:r>
      <w:proofErr w:type="spellEnd"/>
      <w:r w:rsidRPr="00074222">
        <w:rPr>
          <w:sz w:val="24"/>
          <w:szCs w:val="24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sportivă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Beliu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)” cu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suma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de 227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lei, conform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solicitării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Beliu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adresele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nr.9207/29.06.2016, nr.9437/01.07.2016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nr.10046/12.07.2016</w:t>
      </w:r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da</w:t>
      </w:r>
      <w:proofErr w:type="spellEnd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realoca</w:t>
      </w:r>
      <w:proofErr w:type="spellEnd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suma</w:t>
      </w:r>
      <w:proofErr w:type="spellEnd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de 200 </w:t>
      </w:r>
      <w:proofErr w:type="spellStart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lei de la 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,,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Dezvoltare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canalizare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menajera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Horia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”, la 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 xml:space="preserve"> ,,</w:t>
      </w:r>
      <w:proofErr w:type="spellStart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Pavaje</w:t>
      </w:r>
      <w:proofErr w:type="spellEnd"/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, conform solicit</w:t>
      </w:r>
      <w:r w:rsidR="00241498">
        <w:rPr>
          <w:rFonts w:ascii="Times New Roman" w:hAnsi="Times New Roman"/>
          <w:color w:val="000000"/>
          <w:sz w:val="24"/>
          <w:szCs w:val="24"/>
        </w:rPr>
        <w:t xml:space="preserve">ării comunei Vladimirescu </w:t>
      </w:r>
      <w:r w:rsidR="00241498" w:rsidRPr="00241498">
        <w:rPr>
          <w:rFonts w:ascii="Times New Roman" w:hAnsi="Times New Roman"/>
          <w:color w:val="000000"/>
          <w:sz w:val="24"/>
          <w:szCs w:val="24"/>
          <w:lang w:val="en-US"/>
        </w:rPr>
        <w:t>nr.10306/15.07.2016</w:t>
      </w:r>
      <w:r w:rsidR="00241498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6D6F38" w:rsidRPr="00074222" w:rsidRDefault="006D6F38" w:rsidP="006D6F38">
      <w:pPr>
        <w:spacing w:line="276" w:lineRule="auto"/>
        <w:ind w:right="-334"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Sumele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repartizate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trimestrele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anului</w:t>
      </w:r>
      <w:proofErr w:type="spellEnd"/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 xml:space="preserve"> 2016 r</w:t>
      </w:r>
      <w:r w:rsidRPr="00074222">
        <w:rPr>
          <w:rFonts w:ascii="Times New Roman" w:hAnsi="Times New Roman"/>
          <w:color w:val="000000"/>
          <w:sz w:val="24"/>
          <w:szCs w:val="24"/>
        </w:rPr>
        <w:t>ămân nemodificate</w:t>
      </w:r>
      <w:r w:rsidRPr="0007422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6D6F38" w:rsidRPr="00074222" w:rsidRDefault="006D6F38" w:rsidP="006D6F38">
      <w:pPr>
        <w:pStyle w:val="BodyTextIndent2"/>
        <w:ind w:right="-334" w:firstLine="270"/>
        <w:rPr>
          <w:b/>
          <w:sz w:val="24"/>
        </w:rPr>
      </w:pPr>
    </w:p>
    <w:p w:rsidR="006D6F38" w:rsidRPr="00074222" w:rsidRDefault="006D6F38" w:rsidP="006D6F38">
      <w:pPr>
        <w:pStyle w:val="BodyTextIndent2"/>
        <w:ind w:firstLine="0"/>
        <w:rPr>
          <w:b/>
          <w:sz w:val="24"/>
        </w:rPr>
      </w:pPr>
    </w:p>
    <w:p w:rsidR="006D6F38" w:rsidRPr="00074222" w:rsidRDefault="006D6F38" w:rsidP="006D6F38">
      <w:pPr>
        <w:pStyle w:val="BodyTextIndent2"/>
        <w:ind w:firstLine="0"/>
        <w:rPr>
          <w:b/>
          <w:sz w:val="24"/>
        </w:rPr>
      </w:pPr>
    </w:p>
    <w:p w:rsidR="006D6F38" w:rsidRPr="00074222" w:rsidRDefault="006D6F38" w:rsidP="006D6F38">
      <w:pPr>
        <w:pStyle w:val="BodyTextIndent2"/>
        <w:ind w:firstLine="0"/>
        <w:rPr>
          <w:b/>
          <w:sz w:val="24"/>
        </w:rPr>
      </w:pPr>
      <w:r w:rsidRPr="00074222">
        <w:rPr>
          <w:b/>
          <w:sz w:val="24"/>
        </w:rPr>
        <w:t xml:space="preserve">         DIRECTOR ECONOMIC,       </w:t>
      </w:r>
      <w:r w:rsidRPr="00074222">
        <w:rPr>
          <w:b/>
          <w:sz w:val="24"/>
        </w:rPr>
        <w:tab/>
        <w:t xml:space="preserve">                                  ŞEF SERVICIU R.E.T.,</w:t>
      </w:r>
    </w:p>
    <w:p w:rsidR="006D6F38" w:rsidRPr="00074222" w:rsidRDefault="006D6F38" w:rsidP="006D6F38">
      <w:pPr>
        <w:pStyle w:val="BodyTextIndent2"/>
        <w:ind w:firstLine="0"/>
        <w:rPr>
          <w:b/>
          <w:sz w:val="24"/>
        </w:rPr>
      </w:pPr>
      <w:r w:rsidRPr="00074222">
        <w:rPr>
          <w:b/>
          <w:sz w:val="24"/>
        </w:rPr>
        <w:t xml:space="preserve">          Gheorghina RIBOVICI  </w:t>
      </w:r>
      <w:r w:rsidRPr="00074222">
        <w:rPr>
          <w:b/>
          <w:sz w:val="24"/>
        </w:rPr>
        <w:tab/>
      </w:r>
      <w:r w:rsidRPr="00074222">
        <w:rPr>
          <w:b/>
          <w:sz w:val="24"/>
        </w:rPr>
        <w:tab/>
      </w:r>
      <w:r w:rsidRPr="00074222">
        <w:rPr>
          <w:b/>
          <w:sz w:val="24"/>
        </w:rPr>
        <w:tab/>
        <w:t xml:space="preserve">                       Marioara  GHERMAN</w:t>
      </w:r>
    </w:p>
    <w:p w:rsidR="006D6F38" w:rsidRPr="00074222" w:rsidRDefault="006D6F38" w:rsidP="006D6F38">
      <w:pPr>
        <w:pStyle w:val="BodyTextIndent2"/>
        <w:ind w:firstLine="0"/>
        <w:rPr>
          <w:sz w:val="24"/>
        </w:rPr>
      </w:pPr>
      <w:r w:rsidRPr="00074222">
        <w:rPr>
          <w:sz w:val="24"/>
        </w:rPr>
        <w:t xml:space="preserve">       </w:t>
      </w:r>
    </w:p>
    <w:p w:rsidR="007452BB" w:rsidRPr="00074222" w:rsidRDefault="007452BB" w:rsidP="006D6F38">
      <w:pPr>
        <w:pStyle w:val="BodyTextIndent2"/>
        <w:ind w:firstLine="0"/>
        <w:rPr>
          <w:sz w:val="24"/>
        </w:rPr>
      </w:pPr>
    </w:p>
    <w:p w:rsidR="007452BB" w:rsidRPr="00074222" w:rsidRDefault="007452BB" w:rsidP="006D6F38">
      <w:pPr>
        <w:pStyle w:val="BodyTextIndent2"/>
        <w:ind w:firstLine="0"/>
        <w:rPr>
          <w:sz w:val="24"/>
        </w:rPr>
      </w:pPr>
    </w:p>
    <w:p w:rsidR="00241498" w:rsidRDefault="006D6F38" w:rsidP="006D6F38">
      <w:pPr>
        <w:pStyle w:val="BodyTextIndent2"/>
        <w:ind w:firstLine="0"/>
        <w:rPr>
          <w:sz w:val="24"/>
        </w:rPr>
      </w:pPr>
      <w:r w:rsidRPr="00074222">
        <w:rPr>
          <w:sz w:val="24"/>
        </w:rPr>
        <w:t xml:space="preserve">        </w:t>
      </w: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241498" w:rsidRDefault="00241498" w:rsidP="006D6F38">
      <w:pPr>
        <w:pStyle w:val="BodyTextIndent2"/>
        <w:ind w:firstLine="0"/>
        <w:rPr>
          <w:sz w:val="24"/>
        </w:rPr>
      </w:pPr>
    </w:p>
    <w:p w:rsidR="00EB2930" w:rsidRPr="00074222" w:rsidRDefault="006D6F38" w:rsidP="00241498">
      <w:pPr>
        <w:pStyle w:val="BodyTextIndent2"/>
        <w:ind w:firstLine="0"/>
        <w:rPr>
          <w:rFonts w:ascii="Tahoma" w:hAnsi="Tahoma" w:cs="Tahoma"/>
          <w:sz w:val="24"/>
        </w:rPr>
      </w:pPr>
      <w:r w:rsidRPr="00074222">
        <w:rPr>
          <w:sz w:val="24"/>
        </w:rPr>
        <w:t xml:space="preserve"> Întocmit Diana PUIA,   2 ex.</w:t>
      </w:r>
      <w:r w:rsidRPr="00074222">
        <w:rPr>
          <w:b/>
          <w:sz w:val="24"/>
        </w:rPr>
        <w:t xml:space="preserve">   </w:t>
      </w:r>
      <w:r w:rsidRPr="00074222">
        <w:rPr>
          <w:b/>
          <w:sz w:val="24"/>
        </w:rPr>
        <w:tab/>
      </w:r>
    </w:p>
    <w:sectPr w:rsidR="00EB2930" w:rsidRPr="00074222" w:rsidSect="0021249D">
      <w:footerReference w:type="default" r:id="rId8"/>
      <w:pgSz w:w="11906" w:h="16838"/>
      <w:pgMar w:top="99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6D" w:rsidRDefault="00DF3E6D" w:rsidP="00074222">
      <w:pPr>
        <w:spacing w:after="0" w:line="240" w:lineRule="auto"/>
      </w:pPr>
      <w:r>
        <w:separator/>
      </w:r>
    </w:p>
  </w:endnote>
  <w:endnote w:type="continuationSeparator" w:id="0">
    <w:p w:rsidR="00DF3E6D" w:rsidRDefault="00DF3E6D" w:rsidP="0007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4641"/>
      <w:docPartObj>
        <w:docPartGallery w:val="Page Numbers (Bottom of Page)"/>
        <w:docPartUnique/>
      </w:docPartObj>
    </w:sdtPr>
    <w:sdtContent>
      <w:p w:rsidR="00074222" w:rsidRDefault="00074222">
        <w:pPr>
          <w:pStyle w:val="Footer"/>
          <w:jc w:val="center"/>
        </w:pPr>
        <w:fldSimple w:instr=" PAGE   \* MERGEFORMAT ">
          <w:r w:rsidR="00241498">
            <w:rPr>
              <w:noProof/>
            </w:rPr>
            <w:t>1</w:t>
          </w:r>
        </w:fldSimple>
      </w:p>
    </w:sdtContent>
  </w:sdt>
  <w:p w:rsidR="00074222" w:rsidRDefault="00074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6D" w:rsidRDefault="00DF3E6D" w:rsidP="00074222">
      <w:pPr>
        <w:spacing w:after="0" w:line="240" w:lineRule="auto"/>
      </w:pPr>
      <w:r>
        <w:separator/>
      </w:r>
    </w:p>
  </w:footnote>
  <w:footnote w:type="continuationSeparator" w:id="0">
    <w:p w:rsidR="00DF3E6D" w:rsidRDefault="00DF3E6D" w:rsidP="00074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30"/>
    <w:rsid w:val="00003A2C"/>
    <w:rsid w:val="00074222"/>
    <w:rsid w:val="000C16F3"/>
    <w:rsid w:val="000E4D73"/>
    <w:rsid w:val="0021249D"/>
    <w:rsid w:val="00241498"/>
    <w:rsid w:val="00245878"/>
    <w:rsid w:val="00333609"/>
    <w:rsid w:val="003A22AE"/>
    <w:rsid w:val="003F47AB"/>
    <w:rsid w:val="00492501"/>
    <w:rsid w:val="00577A59"/>
    <w:rsid w:val="006D6F38"/>
    <w:rsid w:val="00700E7D"/>
    <w:rsid w:val="007452BB"/>
    <w:rsid w:val="008748B3"/>
    <w:rsid w:val="009269BC"/>
    <w:rsid w:val="00942901"/>
    <w:rsid w:val="00AB79BA"/>
    <w:rsid w:val="00B525EA"/>
    <w:rsid w:val="00B96B9C"/>
    <w:rsid w:val="00BD421F"/>
    <w:rsid w:val="00CD664D"/>
    <w:rsid w:val="00CF7760"/>
    <w:rsid w:val="00DF3E6D"/>
    <w:rsid w:val="00E82983"/>
    <w:rsid w:val="00EB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EA"/>
  </w:style>
  <w:style w:type="paragraph" w:styleId="Heading1">
    <w:name w:val="heading 1"/>
    <w:basedOn w:val="Normal"/>
    <w:next w:val="Normal"/>
    <w:link w:val="Heading1Char"/>
    <w:qFormat/>
    <w:rsid w:val="00700E7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val="it-IT"/>
    </w:rPr>
  </w:style>
  <w:style w:type="paragraph" w:styleId="Heading2">
    <w:name w:val="heading 2"/>
    <w:basedOn w:val="Normal"/>
    <w:next w:val="Normal"/>
    <w:link w:val="Heading2Char"/>
    <w:qFormat/>
    <w:rsid w:val="00700E7D"/>
    <w:pPr>
      <w:keepNext/>
      <w:spacing w:after="0" w:line="240" w:lineRule="auto"/>
      <w:ind w:firstLine="720"/>
      <w:outlineLvl w:val="1"/>
    </w:pPr>
    <w:rPr>
      <w:rFonts w:ascii="Arial" w:eastAsia="Times New Roman" w:hAnsi="Arial" w:cs="Times New Roman"/>
      <w:i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700E7D"/>
    <w:pPr>
      <w:keepNext/>
      <w:spacing w:after="0" w:line="240" w:lineRule="auto"/>
      <w:ind w:firstLine="720"/>
      <w:outlineLvl w:val="2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3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00E7D"/>
    <w:rPr>
      <w:rFonts w:ascii="Times New Roman" w:eastAsia="Times New Roman" w:hAnsi="Times New Roman" w:cs="Times New Roman"/>
      <w:b/>
      <w:i/>
      <w:sz w:val="28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700E7D"/>
    <w:rPr>
      <w:rFonts w:ascii="Arial" w:eastAsia="Times New Roman" w:hAnsi="Arial" w:cs="Times New Roman"/>
      <w:i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00E7D"/>
    <w:rPr>
      <w:rFonts w:ascii="Arial" w:eastAsia="Times New Roman" w:hAnsi="Arial" w:cs="Times New Roman"/>
      <w:b/>
      <w:sz w:val="24"/>
      <w:szCs w:val="24"/>
    </w:rPr>
  </w:style>
  <w:style w:type="character" w:styleId="Hyperlink">
    <w:name w:val="Hyperlink"/>
    <w:rsid w:val="00700E7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D6F38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6D6F38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07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222"/>
  </w:style>
  <w:style w:type="paragraph" w:styleId="Footer">
    <w:name w:val="footer"/>
    <w:basedOn w:val="Normal"/>
    <w:link w:val="FooterChar"/>
    <w:uiPriority w:val="99"/>
    <w:unhideWhenUsed/>
    <w:rsid w:val="0007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arad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Rad</dc:creator>
  <cp:keywords/>
  <dc:description/>
  <cp:lastModifiedBy>dpuia</cp:lastModifiedBy>
  <cp:revision>10</cp:revision>
  <cp:lastPrinted>2015-12-08T09:47:00Z</cp:lastPrinted>
  <dcterms:created xsi:type="dcterms:W3CDTF">2016-07-14T11:37:00Z</dcterms:created>
  <dcterms:modified xsi:type="dcterms:W3CDTF">2016-07-18T10:33:00Z</dcterms:modified>
</cp:coreProperties>
</file>