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14" w:rsidRDefault="001D2614">
      <w:pPr>
        <w:rPr>
          <w:rFonts w:ascii="Tahoma" w:hAnsi="Tahoma" w:cs="Tahoma"/>
        </w:rPr>
      </w:pPr>
    </w:p>
    <w:p w:rsidR="00322BB5" w:rsidRDefault="00322BB5" w:rsidP="00322BB5">
      <w:pPr>
        <w:rPr>
          <w:rFonts w:ascii="Tahoma" w:hAnsi="Tahoma" w:cs="Tahoma"/>
          <w:b/>
        </w:rPr>
      </w:pPr>
    </w:p>
    <w:p w:rsidR="00322BB5" w:rsidRDefault="00322BB5" w:rsidP="00322BB5">
      <w:pPr>
        <w:rPr>
          <w:rFonts w:ascii="Tahoma" w:hAnsi="Tahoma" w:cs="Tahoma"/>
          <w:b/>
        </w:rPr>
      </w:pPr>
    </w:p>
    <w:p w:rsidR="00322BB5" w:rsidRDefault="00322BB5" w:rsidP="00322BB5">
      <w:pPr>
        <w:rPr>
          <w:rFonts w:ascii="Tahoma" w:hAnsi="Tahoma" w:cs="Tahoma"/>
          <w:b/>
        </w:rPr>
      </w:pPr>
    </w:p>
    <w:p w:rsidR="00322BB5" w:rsidRDefault="00322BB5" w:rsidP="00322BB5">
      <w:pPr>
        <w:pStyle w:val="Header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59790" cy="783590"/>
            <wp:effectExtent l="1905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2BB5" w:rsidRPr="00390346" w:rsidRDefault="00322BB5" w:rsidP="00322BB5">
      <w:pPr>
        <w:pStyle w:val="Header"/>
        <w:tabs>
          <w:tab w:val="clear" w:pos="4680"/>
          <w:tab w:val="clear" w:pos="9360"/>
          <w:tab w:val="left" w:pos="3225"/>
        </w:tabs>
        <w:jc w:val="center"/>
        <w:rPr>
          <w:rFonts w:ascii="Arial" w:hAnsi="Arial" w:cs="Arial"/>
          <w:b/>
          <w:bCs/>
          <w:spacing w:val="20"/>
          <w:sz w:val="32"/>
          <w:szCs w:val="32"/>
        </w:rPr>
      </w:pPr>
      <w:r>
        <w:rPr>
          <w:rFonts w:ascii="Arial" w:hAnsi="Arial" w:cs="Arial"/>
          <w:b/>
          <w:bCs/>
          <w:noProof/>
          <w:spacing w:val="20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19685</wp:posOffset>
            </wp:positionV>
            <wp:extent cx="830580" cy="783590"/>
            <wp:effectExtent l="19050" t="0" r="7620" b="0"/>
            <wp:wrapNone/>
            <wp:docPr id="4" name="Picture 7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pacing w:val="20"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5153660</wp:posOffset>
            </wp:positionH>
            <wp:positionV relativeFrom="paragraph">
              <wp:posOffset>91440</wp:posOffset>
            </wp:positionV>
            <wp:extent cx="989330" cy="843280"/>
            <wp:effectExtent l="19050" t="0" r="1270" b="0"/>
            <wp:wrapNone/>
            <wp:docPr id="5" name="Picture 4" descr="logo pt acte ofici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t acte oficial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4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0346">
        <w:rPr>
          <w:rFonts w:ascii="Arial" w:hAnsi="Arial" w:cs="Arial"/>
          <w:b/>
          <w:bCs/>
          <w:spacing w:val="20"/>
          <w:sz w:val="32"/>
          <w:szCs w:val="32"/>
        </w:rPr>
        <w:t>ROMÂNIA</w:t>
      </w:r>
    </w:p>
    <w:p w:rsidR="00322BB5" w:rsidRPr="006E71CF" w:rsidRDefault="00322BB5" w:rsidP="00322BB5">
      <w:pPr>
        <w:pStyle w:val="Heading1"/>
        <w:jc w:val="center"/>
        <w:rPr>
          <w:rFonts w:ascii="Arial" w:hAnsi="Arial" w:cs="Arial"/>
          <w:szCs w:val="32"/>
        </w:rPr>
      </w:pPr>
      <w:r w:rsidRPr="006E71CF">
        <w:rPr>
          <w:rFonts w:ascii="Arial" w:hAnsi="Arial" w:cs="Arial"/>
          <w:szCs w:val="32"/>
        </w:rPr>
        <w:t>CONSILIUL JUDE</w:t>
      </w:r>
      <w:r>
        <w:rPr>
          <w:rFonts w:ascii="Arial" w:hAnsi="Arial" w:cs="Arial"/>
          <w:szCs w:val="32"/>
        </w:rPr>
        <w:t>Ţ</w:t>
      </w:r>
      <w:r w:rsidRPr="006E71CF">
        <w:rPr>
          <w:rFonts w:ascii="Arial" w:hAnsi="Arial" w:cs="Arial"/>
          <w:szCs w:val="32"/>
        </w:rPr>
        <w:t>EAN  ARAD</w:t>
      </w:r>
    </w:p>
    <w:p w:rsidR="00322BB5" w:rsidRPr="000E162F" w:rsidRDefault="00322BB5" w:rsidP="00322BB5">
      <w:pPr>
        <w:jc w:val="center"/>
        <w:rPr>
          <w:rFonts w:ascii="Albertus Extra Bold" w:hAnsi="Albertus Extra Bold" w:cs="Arial"/>
          <w:b/>
        </w:rPr>
      </w:pPr>
      <w:r w:rsidRPr="000E162F">
        <w:rPr>
          <w:rFonts w:ascii="Albertus Extra Bold" w:hAnsi="Albertus Extra Bold" w:cs="Arial"/>
          <w:b/>
        </w:rPr>
        <w:t>310003 -  Arad, strada Corneliu Coposu, nr. 22</w:t>
      </w:r>
    </w:p>
    <w:p w:rsidR="00322BB5" w:rsidRDefault="002472B2" w:rsidP="00322BB5">
      <w:pPr>
        <w:spacing w:before="120"/>
        <w:jc w:val="center"/>
        <w:rPr>
          <w:rFonts w:cs="Arial"/>
          <w:b/>
          <w:i/>
          <w:sz w:val="22"/>
          <w:szCs w:val="22"/>
        </w:rPr>
      </w:pPr>
      <w:r w:rsidRPr="002472B2">
        <w:rPr>
          <w:rFonts w:ascii="Albertus Extra Bold" w:hAnsi="Albertus Extra Bold" w:cs="Arial"/>
          <w:noProof/>
        </w:rPr>
        <w:pict>
          <v:line id="_x0000_s1026" style="position:absolute;left:0;text-align:left;z-index:251660288" from="1in,3.75pt" to="401.5pt,3.75pt" strokeweight="4.5pt">
            <v:stroke linestyle="thickThin"/>
          </v:line>
        </w:pict>
      </w:r>
      <w:r w:rsidR="00322BB5" w:rsidRPr="006E71CF">
        <w:rPr>
          <w:rFonts w:cs="Arial"/>
          <w:b/>
          <w:i/>
          <w:sz w:val="22"/>
          <w:szCs w:val="22"/>
        </w:rPr>
        <w:t xml:space="preserve">Tel. 0040-357-731100      </w:t>
      </w:r>
      <w:r w:rsidR="00322BB5">
        <w:rPr>
          <w:rFonts w:cs="Arial"/>
          <w:b/>
          <w:i/>
          <w:sz w:val="22"/>
          <w:szCs w:val="22"/>
        </w:rPr>
        <w:t xml:space="preserve">               </w:t>
      </w:r>
      <w:r w:rsidR="00322BB5" w:rsidRPr="006E71CF">
        <w:rPr>
          <w:rFonts w:cs="Arial"/>
          <w:b/>
          <w:i/>
          <w:sz w:val="22"/>
          <w:szCs w:val="22"/>
        </w:rPr>
        <w:t xml:space="preserve"> Fax. 0040-357-731280</w:t>
      </w:r>
    </w:p>
    <w:p w:rsidR="00322BB5" w:rsidRPr="00DA435B" w:rsidRDefault="00322BB5" w:rsidP="00322BB5">
      <w:pPr>
        <w:pStyle w:val="Heading2"/>
        <w:pBdr>
          <w:bottom w:val="single" w:sz="4" w:space="1" w:color="auto"/>
        </w:pBdr>
        <w:ind w:right="-105" w:firstLine="0"/>
        <w:jc w:val="center"/>
      </w:pPr>
      <w:r w:rsidRPr="006E71CF">
        <w:rPr>
          <w:rFonts w:cs="Arial"/>
          <w:i w:val="0"/>
          <w:color w:val="003FBC"/>
          <w:sz w:val="22"/>
          <w:szCs w:val="22"/>
        </w:rPr>
        <w:t>http://www.cjarad.ro</w:t>
      </w:r>
      <w:r w:rsidRPr="006E71CF">
        <w:rPr>
          <w:rFonts w:cs="Arial"/>
          <w:i w:val="0"/>
          <w:color w:val="003FBC"/>
          <w:sz w:val="22"/>
          <w:szCs w:val="22"/>
        </w:rPr>
        <w:tab/>
      </w:r>
      <w:r w:rsidRPr="006E71CF">
        <w:rPr>
          <w:rFonts w:cs="Arial"/>
          <w:i w:val="0"/>
          <w:color w:val="003FBC"/>
          <w:sz w:val="22"/>
          <w:szCs w:val="22"/>
        </w:rPr>
        <w:tab/>
        <w:t xml:space="preserve">     </w:t>
      </w:r>
      <w:hyperlink r:id="rId8" w:history="1">
        <w:r w:rsidRPr="006E71CF">
          <w:rPr>
            <w:rStyle w:val="Hyperlink"/>
            <w:rFonts w:cs="Arial"/>
            <w:i w:val="0"/>
            <w:color w:val="003FBC"/>
            <w:sz w:val="22"/>
            <w:szCs w:val="22"/>
            <w:u w:val="none"/>
          </w:rPr>
          <w:t>consiliu@cjarad.ro</w:t>
        </w:r>
      </w:hyperlink>
    </w:p>
    <w:p w:rsidR="00322BB5" w:rsidRDefault="00322BB5" w:rsidP="00322BB5">
      <w:pPr>
        <w:rPr>
          <w:rFonts w:ascii="Tahoma" w:hAnsi="Tahoma" w:cs="Tahoma"/>
          <w:b/>
        </w:rPr>
      </w:pPr>
      <w:r w:rsidRPr="0060396D">
        <w:rPr>
          <w:rFonts w:ascii="Tahoma" w:hAnsi="Tahoma" w:cs="Tahoma"/>
          <w:b/>
        </w:rPr>
        <w:t xml:space="preserve">Direcţia Tehnică </w:t>
      </w:r>
      <w:r>
        <w:rPr>
          <w:rFonts w:ascii="Tahoma" w:hAnsi="Tahoma" w:cs="Tahoma"/>
          <w:b/>
        </w:rPr>
        <w:t>–</w:t>
      </w:r>
      <w:r w:rsidRPr="0060396D">
        <w:rPr>
          <w:rFonts w:ascii="Tahoma" w:hAnsi="Tahoma" w:cs="Tahoma"/>
          <w:b/>
        </w:rPr>
        <w:t>Investiţii</w:t>
      </w:r>
    </w:p>
    <w:p w:rsidR="00322BB5" w:rsidRPr="00672D28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Serviciul Administrarea Domeniului Public şi Privat</w:t>
      </w:r>
    </w:p>
    <w:p w:rsidR="00322BB5" w:rsidRPr="00D3452D" w:rsidRDefault="00322BB5" w:rsidP="00322BB5">
      <w:pPr>
        <w:rPr>
          <w:rFonts w:ascii="Tahoma" w:hAnsi="Tahoma" w:cs="Tahoma"/>
          <w:b/>
          <w:sz w:val="22"/>
        </w:rPr>
      </w:pPr>
      <w:r w:rsidRPr="00D3452D">
        <w:rPr>
          <w:rFonts w:ascii="Tahoma" w:hAnsi="Tahoma" w:cs="Tahoma"/>
          <w:b/>
          <w:sz w:val="22"/>
        </w:rPr>
        <w:t xml:space="preserve">Nr. </w:t>
      </w:r>
      <w:r w:rsidR="00D3452D" w:rsidRPr="00D3452D">
        <w:rPr>
          <w:rFonts w:ascii="Tahoma" w:hAnsi="Tahoma" w:cs="Tahoma"/>
          <w:b/>
          <w:sz w:val="22"/>
        </w:rPr>
        <w:t>15205</w:t>
      </w:r>
      <w:r w:rsidRPr="00D3452D">
        <w:rPr>
          <w:rFonts w:ascii="Tahoma" w:hAnsi="Tahoma" w:cs="Tahoma"/>
          <w:b/>
          <w:sz w:val="22"/>
        </w:rPr>
        <w:t>/</w:t>
      </w:r>
      <w:r w:rsidR="00D3452D" w:rsidRPr="00D3452D">
        <w:rPr>
          <w:rFonts w:ascii="Tahoma" w:hAnsi="Tahoma" w:cs="Tahoma"/>
          <w:b/>
          <w:sz w:val="22"/>
        </w:rPr>
        <w:t>05.09.2017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                Se abrobă,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    PREŞEDINTE</w:t>
      </w:r>
    </w:p>
    <w:p w:rsidR="00322BB5" w:rsidRDefault="00AA66EB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</w:t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</w:r>
      <w:r w:rsidR="00322BB5">
        <w:rPr>
          <w:rFonts w:ascii="Tahoma" w:hAnsi="Tahoma" w:cs="Tahoma"/>
          <w:b/>
        </w:rPr>
        <w:tab/>
        <w:t xml:space="preserve">   </w:t>
      </w:r>
      <w:r>
        <w:rPr>
          <w:rFonts w:ascii="Tahoma" w:hAnsi="Tahoma" w:cs="Tahoma"/>
          <w:b/>
        </w:rPr>
        <w:t xml:space="preserve">           </w:t>
      </w:r>
      <w:r w:rsidR="00322BB5">
        <w:rPr>
          <w:rFonts w:ascii="Tahoma" w:hAnsi="Tahoma" w:cs="Tahoma"/>
          <w:b/>
        </w:rPr>
        <w:t xml:space="preserve"> Iustin CIONCA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Avizat,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Director economic,</w:t>
      </w:r>
    </w:p>
    <w:p w:rsidR="00322BB5" w:rsidRDefault="00322BB5" w:rsidP="00322BB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ec. Gheorghina RIBOVICI </w:t>
      </w:r>
    </w:p>
    <w:p w:rsidR="00322BB5" w:rsidRDefault="00322BB5" w:rsidP="00322BB5">
      <w:pPr>
        <w:rPr>
          <w:rFonts w:ascii="Tahoma" w:hAnsi="Tahoma" w:cs="Tahoma"/>
          <w:b/>
        </w:rPr>
      </w:pPr>
    </w:p>
    <w:p w:rsidR="005C3A8E" w:rsidRDefault="005C3A8E" w:rsidP="00322BB5">
      <w:pPr>
        <w:rPr>
          <w:rFonts w:ascii="Tahoma" w:hAnsi="Tahoma" w:cs="Tahoma"/>
          <w:b/>
        </w:rPr>
      </w:pPr>
    </w:p>
    <w:p w:rsidR="00322BB5" w:rsidRPr="0064133D" w:rsidRDefault="00322BB5" w:rsidP="00322BB5">
      <w:pPr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 w:rsidRPr="0064133D">
        <w:rPr>
          <w:rFonts w:ascii="Tahoma" w:hAnsi="Tahoma" w:cs="Tahoma"/>
          <w:b/>
          <w:u w:val="single"/>
        </w:rPr>
        <w:t>REFERAT,</w:t>
      </w:r>
    </w:p>
    <w:p w:rsidR="009C1499" w:rsidRDefault="00D3452D" w:rsidP="00337201">
      <w:pPr>
        <w:ind w:firstLine="397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la proiectul de hotărâre </w:t>
      </w:r>
      <w:r w:rsidR="000E72C0">
        <w:rPr>
          <w:rFonts w:ascii="Tahoma" w:hAnsi="Tahoma" w:cs="Tahoma"/>
          <w:b/>
        </w:rPr>
        <w:t xml:space="preserve">privind trecerea </w:t>
      </w:r>
      <w:r w:rsidR="003C1A41" w:rsidRPr="003C1A41">
        <w:rPr>
          <w:rFonts w:ascii="Tahoma" w:hAnsi="Tahoma" w:cs="Tahoma"/>
          <w:b/>
        </w:rPr>
        <w:t xml:space="preserve"> </w:t>
      </w:r>
      <w:r w:rsidR="0016205C">
        <w:rPr>
          <w:rFonts w:ascii="Tahoma" w:hAnsi="Tahoma" w:cs="Tahoma"/>
          <w:b/>
        </w:rPr>
        <w:t xml:space="preserve">din patrimoniul Judeţului Arad şi administrarea Consiliului Județean Arad în administrarea directă a </w:t>
      </w:r>
      <w:r w:rsidR="0016205C" w:rsidRPr="003C1A41">
        <w:rPr>
          <w:rFonts w:ascii="Tahoma" w:hAnsi="Tahoma" w:cs="Tahoma"/>
          <w:b/>
        </w:rPr>
        <w:t>Centrul</w:t>
      </w:r>
      <w:r w:rsidR="0016205C">
        <w:rPr>
          <w:rFonts w:ascii="Tahoma" w:hAnsi="Tahoma" w:cs="Tahoma"/>
          <w:b/>
        </w:rPr>
        <w:t>ui</w:t>
      </w:r>
      <w:r w:rsidR="0016205C" w:rsidRPr="003C1A41">
        <w:rPr>
          <w:rFonts w:ascii="Tahoma" w:hAnsi="Tahoma" w:cs="Tahoma"/>
          <w:b/>
        </w:rPr>
        <w:t xml:space="preserve"> Cultural Județean Arad </w:t>
      </w:r>
      <w:r w:rsidR="0016205C">
        <w:rPr>
          <w:rFonts w:ascii="Tahoma" w:hAnsi="Tahoma" w:cs="Tahoma"/>
          <w:b/>
        </w:rPr>
        <w:t xml:space="preserve">a </w:t>
      </w:r>
      <w:r w:rsidR="003C1A41" w:rsidRPr="003C1A41">
        <w:rPr>
          <w:rFonts w:ascii="Tahoma" w:hAnsi="Tahoma" w:cs="Tahoma"/>
          <w:b/>
        </w:rPr>
        <w:t>Complexului statuar în aer liber –Platou Căsoaia și a terenului aferent</w:t>
      </w:r>
      <w:r w:rsidR="003C1A41">
        <w:rPr>
          <w:rFonts w:ascii="Tahoma" w:hAnsi="Tahoma" w:cs="Tahoma"/>
          <w:b/>
        </w:rPr>
        <w:t xml:space="preserve"> </w:t>
      </w:r>
    </w:p>
    <w:p w:rsidR="00AB71B7" w:rsidRDefault="00AB71B7" w:rsidP="00337201">
      <w:pPr>
        <w:ind w:firstLine="397"/>
        <w:jc w:val="center"/>
        <w:rPr>
          <w:rFonts w:ascii="Tahoma" w:hAnsi="Tahoma" w:cs="Tahoma"/>
        </w:rPr>
      </w:pPr>
    </w:p>
    <w:p w:rsidR="003C1A41" w:rsidRDefault="00AB71B7" w:rsidP="0055541D">
      <w:pPr>
        <w:ind w:firstLine="397"/>
        <w:jc w:val="both"/>
        <w:rPr>
          <w:rFonts w:ascii="Tahoma" w:hAnsi="Tahoma" w:cs="Tahoma"/>
          <w:b/>
        </w:rPr>
      </w:pPr>
      <w:r w:rsidRPr="00975BE4">
        <w:rPr>
          <w:rFonts w:ascii="Tahoma" w:hAnsi="Tahoma" w:cs="Tahoma"/>
        </w:rPr>
        <w:t>Tab</w:t>
      </w:r>
      <w:r w:rsidR="00776F0D">
        <w:rPr>
          <w:rFonts w:ascii="Tahoma" w:hAnsi="Tahoma" w:cs="Tahoma"/>
        </w:rPr>
        <w:t>ăra</w:t>
      </w:r>
      <w:r w:rsidRPr="00975BE4">
        <w:rPr>
          <w:rFonts w:ascii="Tahoma" w:hAnsi="Tahoma" w:cs="Tahoma"/>
        </w:rPr>
        <w:t xml:space="preserve"> de copii de la Căsoaia</w:t>
      </w:r>
      <w:r>
        <w:rPr>
          <w:rFonts w:ascii="Tahoma" w:hAnsi="Tahoma" w:cs="Tahoma"/>
        </w:rPr>
        <w:t>,</w:t>
      </w:r>
      <w:r w:rsidR="00776F0D">
        <w:rPr>
          <w:rFonts w:ascii="Tahoma" w:hAnsi="Tahoma" w:cs="Tahoma"/>
        </w:rPr>
        <w:t xml:space="preserve"> se</w:t>
      </w:r>
      <w:r w:rsidRPr="00975BE4">
        <w:rPr>
          <w:rFonts w:ascii="Tahoma" w:hAnsi="Tahoma" w:cs="Tahoma"/>
        </w:rPr>
        <w:t xml:space="preserve"> </w:t>
      </w:r>
      <w:r w:rsidR="00776F0D">
        <w:rPr>
          <w:rFonts w:ascii="Tahoma" w:hAnsi="Tahoma" w:cs="Tahoma"/>
        </w:rPr>
        <w:t>află</w:t>
      </w:r>
      <w:r w:rsidR="00BA4C74">
        <w:rPr>
          <w:rFonts w:ascii="Tahoma" w:hAnsi="Tahoma" w:cs="Tahoma"/>
        </w:rPr>
        <w:t xml:space="preserve"> </w:t>
      </w:r>
      <w:r w:rsidRPr="00975BE4">
        <w:rPr>
          <w:rFonts w:ascii="Tahoma" w:hAnsi="Tahoma" w:cs="Tahoma"/>
        </w:rPr>
        <w:t xml:space="preserve"> în patrimoniul </w:t>
      </w:r>
      <w:r w:rsidR="00776F0D">
        <w:rPr>
          <w:rFonts w:ascii="Tahoma" w:hAnsi="Tahoma" w:cs="Tahoma"/>
        </w:rPr>
        <w:t>J</w:t>
      </w:r>
      <w:r w:rsidRPr="00975BE4">
        <w:rPr>
          <w:rFonts w:ascii="Tahoma" w:hAnsi="Tahoma" w:cs="Tahoma"/>
        </w:rPr>
        <w:t xml:space="preserve">udețului Arad și </w:t>
      </w:r>
      <w:r w:rsidR="00776F0D">
        <w:rPr>
          <w:rFonts w:ascii="Tahoma" w:hAnsi="Tahoma" w:cs="Tahoma"/>
        </w:rPr>
        <w:t>în</w:t>
      </w:r>
      <w:r w:rsidRPr="00975BE4">
        <w:rPr>
          <w:rFonts w:ascii="Tahoma" w:hAnsi="Tahoma" w:cs="Tahoma"/>
        </w:rPr>
        <w:t xml:space="preserve"> administrarea</w:t>
      </w:r>
      <w:r w:rsidR="00776F0D">
        <w:rPr>
          <w:rFonts w:ascii="Tahoma" w:hAnsi="Tahoma" w:cs="Tahoma"/>
        </w:rPr>
        <w:t xml:space="preserve"> directă a </w:t>
      </w:r>
      <w:r w:rsidR="0055541D" w:rsidRPr="0055541D">
        <w:rPr>
          <w:rFonts w:ascii="Tahoma" w:hAnsi="Tahoma" w:cs="Tahoma"/>
        </w:rPr>
        <w:t>Centrului Cultural Județean Arad</w:t>
      </w:r>
      <w:r w:rsidR="00776F0D">
        <w:rPr>
          <w:rFonts w:ascii="Tahoma" w:hAnsi="Tahoma" w:cs="Tahoma"/>
        </w:rPr>
        <w:t>. În vecinătatea taberei,</w:t>
      </w:r>
      <w:r w:rsidRPr="00975BE4">
        <w:rPr>
          <w:rFonts w:ascii="Tahoma" w:hAnsi="Tahoma" w:cs="Tahoma"/>
        </w:rPr>
        <w:t xml:space="preserve"> </w:t>
      </w:r>
      <w:r w:rsidR="00C944A8" w:rsidRPr="00975BE4">
        <w:rPr>
          <w:rFonts w:ascii="Tahoma" w:hAnsi="Tahoma" w:cs="Tahoma"/>
        </w:rPr>
        <w:t xml:space="preserve">pe </w:t>
      </w:r>
      <w:r w:rsidR="00C944A8">
        <w:rPr>
          <w:rFonts w:ascii="Tahoma" w:hAnsi="Tahoma" w:cs="Tahoma"/>
        </w:rPr>
        <w:t xml:space="preserve">un </w:t>
      </w:r>
      <w:r w:rsidR="00C944A8" w:rsidRPr="00975BE4">
        <w:rPr>
          <w:rFonts w:ascii="Tahoma" w:hAnsi="Tahoma" w:cs="Tahoma"/>
        </w:rPr>
        <w:t>teren în suprafață totală de 43.300 mp</w:t>
      </w:r>
      <w:r w:rsidR="00337201">
        <w:rPr>
          <w:rFonts w:ascii="Tahoma" w:hAnsi="Tahoma" w:cs="Tahoma"/>
        </w:rPr>
        <w:t>,</w:t>
      </w:r>
      <w:r w:rsidR="005C3A8E">
        <w:rPr>
          <w:rFonts w:ascii="Tahoma" w:hAnsi="Tahoma" w:cs="Tahoma"/>
        </w:rPr>
        <w:t xml:space="preserve"> conform CF nr.308623 Tîrnova,</w:t>
      </w:r>
      <w:r w:rsidR="00C944A8" w:rsidRPr="00975BE4">
        <w:rPr>
          <w:rFonts w:ascii="Tahoma" w:hAnsi="Tahoma" w:cs="Tahoma"/>
        </w:rPr>
        <w:t xml:space="preserve"> </w:t>
      </w:r>
      <w:r w:rsidRPr="00975BE4">
        <w:rPr>
          <w:rFonts w:ascii="Tahoma" w:hAnsi="Tahoma" w:cs="Tahoma"/>
        </w:rPr>
        <w:t>se află amplasate</w:t>
      </w:r>
      <w:r>
        <w:rPr>
          <w:rFonts w:ascii="Tahoma" w:hAnsi="Tahoma" w:cs="Tahoma"/>
        </w:rPr>
        <w:t xml:space="preserve"> </w:t>
      </w:r>
      <w:r w:rsidRPr="00975BE4">
        <w:rPr>
          <w:rFonts w:ascii="Tahoma" w:hAnsi="Tahoma" w:cs="Tahoma"/>
        </w:rPr>
        <w:t>un număr de 40 lucrări</w:t>
      </w:r>
      <w:r w:rsidR="00337201">
        <w:rPr>
          <w:rFonts w:ascii="Tahoma" w:hAnsi="Tahoma" w:cs="Tahoma"/>
        </w:rPr>
        <w:t>,</w:t>
      </w:r>
      <w:r w:rsidRPr="00975BE4">
        <w:rPr>
          <w:rFonts w:ascii="Tahoma" w:hAnsi="Tahoma" w:cs="Tahoma"/>
        </w:rPr>
        <w:t xml:space="preserve"> de artă monumentală</w:t>
      </w:r>
      <w:r w:rsidR="00337201">
        <w:rPr>
          <w:rFonts w:ascii="Tahoma" w:hAnsi="Tahoma" w:cs="Tahoma"/>
        </w:rPr>
        <w:t>,</w:t>
      </w:r>
      <w:r w:rsidRPr="00975BE4">
        <w:rPr>
          <w:rFonts w:ascii="Tahoma" w:hAnsi="Tahoma" w:cs="Tahoma"/>
        </w:rPr>
        <w:t xml:space="preserve"> </w:t>
      </w:r>
      <w:r w:rsidR="00776F0D">
        <w:rPr>
          <w:rFonts w:ascii="Tahoma" w:hAnsi="Tahoma" w:cs="Tahoma"/>
        </w:rPr>
        <w:t xml:space="preserve">sub denumirea de </w:t>
      </w:r>
      <w:r w:rsidR="00776F0D" w:rsidRPr="00975BE4">
        <w:rPr>
          <w:rFonts w:ascii="Arial" w:hAnsi="Arial" w:cs="Arial"/>
        </w:rPr>
        <w:t>Complex statuar în aer liber –Platou Căsoaia</w:t>
      </w:r>
      <w:r w:rsidR="00776F0D">
        <w:rPr>
          <w:rFonts w:ascii="Arial" w:hAnsi="Arial" w:cs="Arial"/>
        </w:rPr>
        <w:t xml:space="preserve">, </w:t>
      </w:r>
      <w:r>
        <w:rPr>
          <w:rFonts w:ascii="Tahoma" w:hAnsi="Tahoma" w:cs="Tahoma"/>
        </w:rPr>
        <w:t>care</w:t>
      </w:r>
      <w:r w:rsidRPr="00975BE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fac parte din patrimoniul</w:t>
      </w:r>
      <w:r w:rsidR="009C43EF">
        <w:rPr>
          <w:rFonts w:ascii="Tahoma" w:hAnsi="Tahoma" w:cs="Tahoma"/>
        </w:rPr>
        <w:t xml:space="preserve"> public al</w:t>
      </w:r>
      <w:r>
        <w:rPr>
          <w:rFonts w:ascii="Tahoma" w:hAnsi="Tahoma" w:cs="Tahoma"/>
        </w:rPr>
        <w:t xml:space="preserve"> Judeţului Arad</w:t>
      </w:r>
      <w:r w:rsidR="00776F0D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776F0D">
        <w:rPr>
          <w:rFonts w:ascii="Tahoma" w:hAnsi="Tahoma" w:cs="Tahoma"/>
        </w:rPr>
        <w:t xml:space="preserve">Acestea au </w:t>
      </w:r>
      <w:r w:rsidR="00776F0D">
        <w:rPr>
          <w:rFonts w:ascii="Arial" w:hAnsi="Arial" w:cs="Arial"/>
        </w:rPr>
        <w:t xml:space="preserve">fost preluate de la Primăria Comunei Târnova prin protocolul cu nr.14806/6497 din data de 30.08.2017. </w:t>
      </w:r>
    </w:p>
    <w:p w:rsidR="00B92B8B" w:rsidRPr="00975BE4" w:rsidRDefault="00B92B8B" w:rsidP="0055541D">
      <w:pPr>
        <w:ind w:firstLine="720"/>
        <w:jc w:val="both"/>
        <w:rPr>
          <w:rFonts w:ascii="Tahoma" w:hAnsi="Tahoma" w:cs="Tahoma"/>
        </w:rPr>
      </w:pPr>
      <w:r w:rsidRPr="00975BE4">
        <w:rPr>
          <w:rFonts w:ascii="Tahoma" w:hAnsi="Tahoma" w:cs="Tahoma"/>
        </w:rPr>
        <w:t>Consiliul Județean Arad  intenționează punerea în valoare a  parcului de sculptură monumentală</w:t>
      </w:r>
      <w:r w:rsidR="00337201">
        <w:rPr>
          <w:rFonts w:ascii="Tahoma" w:hAnsi="Tahoma" w:cs="Tahoma"/>
        </w:rPr>
        <w:t>,</w:t>
      </w:r>
      <w:r w:rsidRPr="00975BE4">
        <w:rPr>
          <w:rFonts w:ascii="Tahoma" w:hAnsi="Tahoma" w:cs="Tahoma"/>
        </w:rPr>
        <w:t xml:space="preserve"> care constituie un punct de reper pentru cultura județului Arad</w:t>
      </w:r>
      <w:r w:rsidR="00337201">
        <w:rPr>
          <w:rFonts w:ascii="Tahoma" w:hAnsi="Tahoma" w:cs="Tahoma"/>
        </w:rPr>
        <w:t>,</w:t>
      </w:r>
      <w:r w:rsidRPr="00975BE4">
        <w:rPr>
          <w:rFonts w:ascii="Tahoma" w:hAnsi="Tahoma" w:cs="Tahoma"/>
        </w:rPr>
        <w:t xml:space="preserve"> și care ulterior</w:t>
      </w:r>
      <w:r w:rsidR="00337201">
        <w:rPr>
          <w:rFonts w:ascii="Tahoma" w:hAnsi="Tahoma" w:cs="Tahoma"/>
        </w:rPr>
        <w:t>,</w:t>
      </w:r>
      <w:r w:rsidRPr="00975BE4">
        <w:rPr>
          <w:rFonts w:ascii="Tahoma" w:hAnsi="Tahoma" w:cs="Tahoma"/>
        </w:rPr>
        <w:t xml:space="preserve"> poate fi introdus în circuitul turistic al </w:t>
      </w:r>
      <w:r w:rsidR="00940358">
        <w:rPr>
          <w:rFonts w:ascii="Tahoma" w:hAnsi="Tahoma" w:cs="Tahoma"/>
        </w:rPr>
        <w:t>j</w:t>
      </w:r>
      <w:r w:rsidRPr="00975BE4">
        <w:rPr>
          <w:rFonts w:ascii="Tahoma" w:hAnsi="Tahoma" w:cs="Tahoma"/>
        </w:rPr>
        <w:t>udețului Arad sau poate constitui un loc de manifestări și acțiuni culturale organizate de Consiliul Județean Arad</w:t>
      </w:r>
      <w:r w:rsidR="00337201">
        <w:rPr>
          <w:rFonts w:ascii="Tahoma" w:hAnsi="Tahoma" w:cs="Tahoma"/>
        </w:rPr>
        <w:t>,</w:t>
      </w:r>
      <w:r w:rsidRPr="00975BE4">
        <w:rPr>
          <w:rFonts w:ascii="Tahoma" w:hAnsi="Tahoma" w:cs="Tahoma"/>
        </w:rPr>
        <w:t xml:space="preserve"> prin Centrul Cultural  Județean Arad.</w:t>
      </w:r>
    </w:p>
    <w:p w:rsidR="00B92B8B" w:rsidRDefault="00B92B8B" w:rsidP="0055541D">
      <w:pPr>
        <w:pStyle w:val="ListParagraph"/>
        <w:ind w:left="0" w:right="-233" w:firstLine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Faţă de cele prezentate mai sus, propunem:</w:t>
      </w:r>
    </w:p>
    <w:p w:rsidR="0055541D" w:rsidRPr="001D3AA9" w:rsidRDefault="00337201" w:rsidP="0055541D">
      <w:pPr>
        <w:ind w:firstLine="39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55541D">
        <w:rPr>
          <w:rFonts w:ascii="Tahoma" w:hAnsi="Tahoma" w:cs="Tahoma"/>
        </w:rPr>
        <w:t xml:space="preserve">-trecerea din patrimoniul public al Judeţului Arad şi administrarea Consiliului Județean Arad, în administrarea directă a </w:t>
      </w:r>
      <w:r w:rsidR="0055541D" w:rsidRPr="0055541D">
        <w:rPr>
          <w:rFonts w:ascii="Tahoma" w:hAnsi="Tahoma" w:cs="Tahoma"/>
        </w:rPr>
        <w:t>Centrului Cultural Județean Arad</w:t>
      </w:r>
      <w:r w:rsidR="0055541D">
        <w:rPr>
          <w:rFonts w:ascii="Tahoma" w:hAnsi="Tahoma" w:cs="Tahoma"/>
        </w:rPr>
        <w:t xml:space="preserve">, a </w:t>
      </w:r>
      <w:r w:rsidR="0055541D" w:rsidRPr="00975BE4">
        <w:rPr>
          <w:rFonts w:ascii="Arial" w:hAnsi="Arial" w:cs="Arial"/>
        </w:rPr>
        <w:t>Complex</w:t>
      </w:r>
      <w:r w:rsidR="0055541D">
        <w:rPr>
          <w:rFonts w:ascii="Arial" w:hAnsi="Arial" w:cs="Arial"/>
        </w:rPr>
        <w:t>ului</w:t>
      </w:r>
      <w:r w:rsidR="0055541D" w:rsidRPr="00975BE4">
        <w:rPr>
          <w:rFonts w:ascii="Arial" w:hAnsi="Arial" w:cs="Arial"/>
        </w:rPr>
        <w:t xml:space="preserve"> statuar în aer liber –Platou Căsoaia</w:t>
      </w:r>
      <w:r w:rsidR="0055541D">
        <w:rPr>
          <w:rFonts w:ascii="Arial" w:hAnsi="Arial" w:cs="Arial"/>
        </w:rPr>
        <w:t xml:space="preserve"> și a terenului aferent</w:t>
      </w:r>
      <w:r w:rsidR="009C43EF">
        <w:rPr>
          <w:rFonts w:ascii="Arial" w:hAnsi="Arial" w:cs="Arial"/>
        </w:rPr>
        <w:t>,</w:t>
      </w:r>
      <w:r w:rsidR="0055541D">
        <w:rPr>
          <w:rFonts w:ascii="Arial" w:hAnsi="Arial" w:cs="Arial"/>
        </w:rPr>
        <w:t xml:space="preserve"> </w:t>
      </w:r>
      <w:r w:rsidR="0055541D">
        <w:rPr>
          <w:rFonts w:ascii="Tahoma" w:hAnsi="Tahoma" w:cs="Tahoma"/>
        </w:rPr>
        <w:t xml:space="preserve"> evidenţiate în anexa</w:t>
      </w:r>
      <w:r w:rsidR="009C43EF">
        <w:rPr>
          <w:rFonts w:ascii="Tahoma" w:hAnsi="Tahoma" w:cs="Tahoma"/>
        </w:rPr>
        <w:t xml:space="preserve"> nr.1</w:t>
      </w:r>
      <w:r w:rsidR="0055541D">
        <w:rPr>
          <w:rFonts w:ascii="Tahoma" w:hAnsi="Tahoma" w:cs="Tahoma"/>
        </w:rPr>
        <w:t xml:space="preserve"> la proiectul de hotărâre;</w:t>
      </w:r>
    </w:p>
    <w:p w:rsidR="0055541D" w:rsidRPr="0055541D" w:rsidRDefault="0055541D" w:rsidP="00337201">
      <w:pPr>
        <w:ind w:right="-233" w:firstLine="426"/>
        <w:jc w:val="both"/>
        <w:rPr>
          <w:rFonts w:ascii="Tahoma" w:hAnsi="Tahoma" w:cs="Tahoma"/>
          <w:sz w:val="16"/>
          <w:szCs w:val="16"/>
        </w:rPr>
      </w:pPr>
      <w:r w:rsidRPr="0055541D">
        <w:rPr>
          <w:rFonts w:ascii="Tahoma" w:hAnsi="Tahoma" w:cs="Tahoma"/>
        </w:rPr>
        <w:t xml:space="preserve"> </w:t>
      </w:r>
      <w:r w:rsidR="00337201">
        <w:rPr>
          <w:rFonts w:ascii="Tahoma" w:hAnsi="Tahoma" w:cs="Tahoma"/>
        </w:rPr>
        <w:t>-</w:t>
      </w:r>
      <w:r w:rsidRPr="0055541D">
        <w:rPr>
          <w:rFonts w:ascii="Tahoma" w:hAnsi="Tahoma" w:cs="Tahoma"/>
        </w:rPr>
        <w:t>modificarea în mod corespunzător</w:t>
      </w:r>
      <w:r w:rsidR="00337201">
        <w:rPr>
          <w:rFonts w:ascii="Tahoma" w:hAnsi="Tahoma" w:cs="Tahoma"/>
        </w:rPr>
        <w:t xml:space="preserve"> a</w:t>
      </w:r>
      <w:r w:rsidRPr="0055541D">
        <w:rPr>
          <w:rFonts w:ascii="Tahoma" w:hAnsi="Tahoma" w:cs="Tahoma"/>
        </w:rPr>
        <w:t xml:space="preserve"> Contract</w:t>
      </w:r>
      <w:r w:rsidR="00337201">
        <w:rPr>
          <w:rFonts w:ascii="Tahoma" w:hAnsi="Tahoma" w:cs="Tahoma"/>
        </w:rPr>
        <w:t>ului</w:t>
      </w:r>
      <w:r w:rsidRPr="0055541D">
        <w:rPr>
          <w:rFonts w:ascii="Tahoma" w:hAnsi="Tahoma" w:cs="Tahoma"/>
        </w:rPr>
        <w:t xml:space="preserve"> de administrare directă</w:t>
      </w:r>
      <w:r w:rsidR="00940358">
        <w:rPr>
          <w:rFonts w:ascii="Tahoma" w:hAnsi="Tahoma" w:cs="Tahoma"/>
        </w:rPr>
        <w:t xml:space="preserve"> cu</w:t>
      </w:r>
      <w:r w:rsidRPr="0055541D">
        <w:rPr>
          <w:rFonts w:ascii="Tahoma" w:hAnsi="Tahoma" w:cs="Tahoma"/>
        </w:rPr>
        <w:t xml:space="preserve"> nr. 11.277</w:t>
      </w:r>
      <w:r w:rsidR="009C43EF">
        <w:rPr>
          <w:rFonts w:ascii="Tahoma" w:hAnsi="Tahoma" w:cs="Tahoma"/>
        </w:rPr>
        <w:t>/1274</w:t>
      </w:r>
      <w:r w:rsidR="00940358">
        <w:rPr>
          <w:rFonts w:ascii="Tahoma" w:hAnsi="Tahoma" w:cs="Tahoma"/>
        </w:rPr>
        <w:t>,</w:t>
      </w:r>
      <w:r w:rsidRPr="0055541D">
        <w:rPr>
          <w:rFonts w:ascii="Tahoma" w:hAnsi="Tahoma" w:cs="Tahoma"/>
        </w:rPr>
        <w:t xml:space="preserve"> din data de 30.08.2010</w:t>
      </w:r>
      <w:r w:rsidR="00940358">
        <w:rPr>
          <w:rFonts w:ascii="Tahoma" w:hAnsi="Tahoma" w:cs="Tahoma"/>
        </w:rPr>
        <w:t>,</w:t>
      </w:r>
      <w:r w:rsidRPr="0055541D">
        <w:rPr>
          <w:rFonts w:ascii="Tahoma" w:hAnsi="Tahoma" w:cs="Tahoma"/>
        </w:rPr>
        <w:t xml:space="preserve"> încheiat între Consiliul Judeţean Arad şi Centrul Cultural Județean Arad</w:t>
      </w:r>
      <w:r w:rsidR="00337201">
        <w:rPr>
          <w:rFonts w:ascii="Tahoma" w:hAnsi="Tahoma" w:cs="Tahoma"/>
        </w:rPr>
        <w:t>;</w:t>
      </w:r>
    </w:p>
    <w:p w:rsidR="00337201" w:rsidRDefault="0055541D" w:rsidP="0055541D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</w:t>
      </w:r>
    </w:p>
    <w:p w:rsidR="0055541D" w:rsidRDefault="00337201" w:rsidP="0055541D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</w:t>
      </w:r>
      <w:r w:rsidR="00940358">
        <w:rPr>
          <w:rFonts w:ascii="Tahoma" w:hAnsi="Tahoma" w:cs="Tahoma"/>
          <w:b/>
        </w:rPr>
        <w:t xml:space="preserve">    </w:t>
      </w:r>
      <w:r w:rsidR="0055541D" w:rsidRPr="00213374">
        <w:rPr>
          <w:rFonts w:ascii="Tahoma" w:hAnsi="Tahoma" w:cs="Tahoma"/>
          <w:b/>
        </w:rPr>
        <w:t>Director executiv</w:t>
      </w:r>
      <w:r w:rsidR="0055541D">
        <w:rPr>
          <w:rFonts w:ascii="Tahoma" w:hAnsi="Tahoma" w:cs="Tahoma"/>
          <w:b/>
        </w:rPr>
        <w:t xml:space="preserve"> adjunct</w:t>
      </w:r>
      <w:r w:rsidR="0055541D" w:rsidRPr="00213374">
        <w:rPr>
          <w:rFonts w:ascii="Tahoma" w:hAnsi="Tahoma" w:cs="Tahoma"/>
          <w:b/>
        </w:rPr>
        <w:t xml:space="preserve">,                            </w:t>
      </w:r>
      <w:r w:rsidR="0055541D">
        <w:rPr>
          <w:rFonts w:ascii="Tahoma" w:hAnsi="Tahoma" w:cs="Tahoma"/>
          <w:b/>
        </w:rPr>
        <w:t xml:space="preserve">              </w:t>
      </w:r>
      <w:r w:rsidR="0055541D" w:rsidRPr="00213374">
        <w:rPr>
          <w:rFonts w:ascii="Tahoma" w:hAnsi="Tahoma" w:cs="Tahoma"/>
          <w:b/>
        </w:rPr>
        <w:t xml:space="preserve">   </w:t>
      </w:r>
      <w:r>
        <w:rPr>
          <w:rFonts w:ascii="Tahoma" w:hAnsi="Tahoma" w:cs="Tahoma"/>
          <w:b/>
        </w:rPr>
        <w:t xml:space="preserve"> </w:t>
      </w:r>
      <w:r w:rsidR="0055541D" w:rsidRPr="00213374">
        <w:rPr>
          <w:rFonts w:ascii="Tahoma" w:hAnsi="Tahoma" w:cs="Tahoma"/>
          <w:b/>
        </w:rPr>
        <w:t xml:space="preserve">  Şef serviciu,</w:t>
      </w:r>
    </w:p>
    <w:p w:rsidR="0055541D" w:rsidRPr="00213374" w:rsidRDefault="0055541D" w:rsidP="0055541D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ing. Cristian C</w:t>
      </w:r>
      <w:r w:rsidR="00940358">
        <w:rPr>
          <w:rFonts w:ascii="Tahoma" w:hAnsi="Tahoma" w:cs="Tahoma"/>
          <w:b/>
        </w:rPr>
        <w:t>ÎRLUGEA</w:t>
      </w:r>
      <w:r w:rsidRPr="00213374">
        <w:rPr>
          <w:rFonts w:ascii="Tahoma" w:hAnsi="Tahoma" w:cs="Tahoma"/>
          <w:b/>
        </w:rPr>
        <w:t xml:space="preserve">                   </w:t>
      </w:r>
      <w:r>
        <w:rPr>
          <w:rFonts w:ascii="Tahoma" w:hAnsi="Tahoma" w:cs="Tahoma"/>
          <w:b/>
        </w:rPr>
        <w:t xml:space="preserve">                           </w:t>
      </w:r>
      <w:r w:rsidRPr="00213374">
        <w:rPr>
          <w:rFonts w:ascii="Tahoma" w:hAnsi="Tahoma" w:cs="Tahoma"/>
          <w:b/>
        </w:rPr>
        <w:t xml:space="preserve"> ing. Marian OLARIU</w:t>
      </w:r>
    </w:p>
    <w:p w:rsidR="0055541D" w:rsidRDefault="0055541D" w:rsidP="0055541D">
      <w:pPr>
        <w:rPr>
          <w:rFonts w:ascii="Tahoma" w:hAnsi="Tahoma" w:cs="Tahoma"/>
          <w:sz w:val="12"/>
        </w:rPr>
      </w:pPr>
    </w:p>
    <w:p w:rsidR="0055541D" w:rsidRDefault="0055541D" w:rsidP="0055541D">
      <w:pPr>
        <w:jc w:val="center"/>
        <w:rPr>
          <w:rFonts w:ascii="Tahoma" w:hAnsi="Tahoma" w:cs="Tahoma"/>
          <w:sz w:val="12"/>
        </w:rPr>
      </w:pPr>
    </w:p>
    <w:p w:rsidR="0055541D" w:rsidRDefault="0055541D" w:rsidP="0055541D">
      <w:pPr>
        <w:rPr>
          <w:rFonts w:ascii="Tahoma" w:hAnsi="Tahoma" w:cs="Tahoma"/>
          <w:sz w:val="12"/>
        </w:rPr>
      </w:pPr>
    </w:p>
    <w:p w:rsidR="0055541D" w:rsidRDefault="0055541D" w:rsidP="0055541D">
      <w:pPr>
        <w:rPr>
          <w:rFonts w:ascii="Tahoma" w:hAnsi="Tahoma" w:cs="Tahoma"/>
          <w:sz w:val="12"/>
        </w:rPr>
      </w:pPr>
    </w:p>
    <w:p w:rsidR="0055541D" w:rsidRPr="00BE3294" w:rsidRDefault="005B6540" w:rsidP="0055541D">
      <w:pPr>
        <w:rPr>
          <w:rFonts w:ascii="Tahoma" w:hAnsi="Tahoma" w:cs="Tahoma"/>
          <w:sz w:val="12"/>
          <w:szCs w:val="12"/>
        </w:rPr>
      </w:pPr>
      <w:r w:rsidRPr="00BE3294">
        <w:rPr>
          <w:rFonts w:ascii="Tahoma" w:hAnsi="Tahoma" w:cs="Tahoma"/>
          <w:sz w:val="12"/>
          <w:szCs w:val="12"/>
        </w:rPr>
        <w:t xml:space="preserve">    </w:t>
      </w:r>
      <w:r w:rsidR="0055541D" w:rsidRPr="00BE3294">
        <w:rPr>
          <w:rFonts w:ascii="Tahoma" w:hAnsi="Tahoma" w:cs="Tahoma"/>
          <w:sz w:val="12"/>
          <w:szCs w:val="12"/>
        </w:rPr>
        <w:t>Întocmit,</w:t>
      </w:r>
    </w:p>
    <w:p w:rsidR="0055541D" w:rsidRPr="00BE3294" w:rsidRDefault="0055541D" w:rsidP="0055541D">
      <w:pPr>
        <w:rPr>
          <w:rFonts w:ascii="Tahoma" w:hAnsi="Tahoma" w:cs="Tahoma"/>
          <w:sz w:val="12"/>
          <w:szCs w:val="12"/>
        </w:rPr>
      </w:pPr>
      <w:r w:rsidRPr="00BE3294">
        <w:rPr>
          <w:rFonts w:ascii="Tahoma" w:hAnsi="Tahoma" w:cs="Tahoma"/>
          <w:sz w:val="12"/>
          <w:szCs w:val="12"/>
        </w:rPr>
        <w:t>Ec.Pop Laura 2 ex.</w:t>
      </w: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p w:rsidR="003C1A41" w:rsidRPr="003C1A41" w:rsidRDefault="003C1A41" w:rsidP="003C1A41">
      <w:pPr>
        <w:ind w:firstLine="397"/>
        <w:jc w:val="center"/>
        <w:rPr>
          <w:rFonts w:ascii="Tahoma" w:hAnsi="Tahoma" w:cs="Tahoma"/>
          <w:b/>
        </w:rPr>
      </w:pPr>
    </w:p>
    <w:sectPr w:rsidR="003C1A41" w:rsidRPr="003C1A41" w:rsidSect="00DF4DD0">
      <w:pgSz w:w="12240" w:h="15840"/>
      <w:pgMar w:top="142" w:right="1417" w:bottom="142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bertus Extra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D5DCD"/>
    <w:multiLevelType w:val="hybridMultilevel"/>
    <w:tmpl w:val="A7C01BAA"/>
    <w:lvl w:ilvl="0" w:tplc="774C4356">
      <w:start w:val="2"/>
      <w:numFmt w:val="bullet"/>
      <w:lvlText w:val="-"/>
      <w:lvlJc w:val="left"/>
      <w:pPr>
        <w:ind w:left="90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322BB5"/>
    <w:rsid w:val="000E72C0"/>
    <w:rsid w:val="000F0394"/>
    <w:rsid w:val="0016205C"/>
    <w:rsid w:val="001C204D"/>
    <w:rsid w:val="001D2614"/>
    <w:rsid w:val="001D3AA9"/>
    <w:rsid w:val="002472B2"/>
    <w:rsid w:val="002960AA"/>
    <w:rsid w:val="00296E7F"/>
    <w:rsid w:val="002A4351"/>
    <w:rsid w:val="002C73FF"/>
    <w:rsid w:val="002E2276"/>
    <w:rsid w:val="00322BB5"/>
    <w:rsid w:val="00337201"/>
    <w:rsid w:val="00382445"/>
    <w:rsid w:val="003C1A41"/>
    <w:rsid w:val="003C4571"/>
    <w:rsid w:val="003D2F65"/>
    <w:rsid w:val="00415B89"/>
    <w:rsid w:val="00440A03"/>
    <w:rsid w:val="00443791"/>
    <w:rsid w:val="00485F0B"/>
    <w:rsid w:val="0053335C"/>
    <w:rsid w:val="0055541D"/>
    <w:rsid w:val="005B6540"/>
    <w:rsid w:val="005C3A8E"/>
    <w:rsid w:val="005E2AE3"/>
    <w:rsid w:val="00600B17"/>
    <w:rsid w:val="00607A37"/>
    <w:rsid w:val="00672D28"/>
    <w:rsid w:val="00674809"/>
    <w:rsid w:val="00682943"/>
    <w:rsid w:val="00743702"/>
    <w:rsid w:val="00757476"/>
    <w:rsid w:val="00776F0D"/>
    <w:rsid w:val="007934ED"/>
    <w:rsid w:val="007B459A"/>
    <w:rsid w:val="007D385C"/>
    <w:rsid w:val="00896BF2"/>
    <w:rsid w:val="008D1E16"/>
    <w:rsid w:val="0093452B"/>
    <w:rsid w:val="00940358"/>
    <w:rsid w:val="00975BE4"/>
    <w:rsid w:val="009C1499"/>
    <w:rsid w:val="009C43EF"/>
    <w:rsid w:val="009D3279"/>
    <w:rsid w:val="00A11A43"/>
    <w:rsid w:val="00AA66EB"/>
    <w:rsid w:val="00AB71B7"/>
    <w:rsid w:val="00B27A44"/>
    <w:rsid w:val="00B35198"/>
    <w:rsid w:val="00B92B8B"/>
    <w:rsid w:val="00BA4C74"/>
    <w:rsid w:val="00BE3294"/>
    <w:rsid w:val="00C3410F"/>
    <w:rsid w:val="00C5517A"/>
    <w:rsid w:val="00C73AEC"/>
    <w:rsid w:val="00C944A8"/>
    <w:rsid w:val="00D21810"/>
    <w:rsid w:val="00D3452D"/>
    <w:rsid w:val="00DF4DD0"/>
    <w:rsid w:val="00E12714"/>
    <w:rsid w:val="00E54FE6"/>
    <w:rsid w:val="00E80FA3"/>
    <w:rsid w:val="00E97202"/>
    <w:rsid w:val="00EA0723"/>
    <w:rsid w:val="00EC6554"/>
    <w:rsid w:val="00F15929"/>
    <w:rsid w:val="00F277C8"/>
    <w:rsid w:val="00F3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B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322BB5"/>
    <w:pPr>
      <w:keepNext/>
      <w:outlineLvl w:val="0"/>
    </w:pPr>
    <w:rPr>
      <w:b/>
      <w:spacing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322BB5"/>
    <w:pPr>
      <w:keepNext/>
      <w:ind w:firstLine="720"/>
      <w:outlineLvl w:val="1"/>
    </w:pPr>
    <w:rPr>
      <w:rFonts w:ascii="Arial" w:hAnsi="Arial"/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2BB5"/>
    <w:rPr>
      <w:rFonts w:ascii="Times New Roman" w:eastAsia="Calibri" w:hAnsi="Times New Roman" w:cs="Times New Roman"/>
      <w:b/>
      <w:spacing w:val="20"/>
      <w:sz w:val="24"/>
      <w:szCs w:val="20"/>
      <w:lang w:val="ro-RO" w:eastAsia="ro-RO"/>
    </w:rPr>
  </w:style>
  <w:style w:type="character" w:customStyle="1" w:styleId="Heading2Char">
    <w:name w:val="Heading 2 Char"/>
    <w:basedOn w:val="DefaultParagraphFont"/>
    <w:link w:val="Heading2"/>
    <w:rsid w:val="00322BB5"/>
    <w:rPr>
      <w:rFonts w:ascii="Arial" w:eastAsia="Calibri" w:hAnsi="Arial" w:cs="Times New Roman"/>
      <w:i/>
      <w:sz w:val="24"/>
      <w:szCs w:val="20"/>
      <w:lang w:val="ro-RO" w:eastAsia="ro-RO"/>
    </w:rPr>
  </w:style>
  <w:style w:type="character" w:styleId="Hyperlink">
    <w:name w:val="Hyperlink"/>
    <w:basedOn w:val="DefaultParagraphFont"/>
    <w:rsid w:val="00322BB5"/>
    <w:rPr>
      <w:color w:val="0000FF"/>
      <w:u w:val="single"/>
    </w:rPr>
  </w:style>
  <w:style w:type="paragraph" w:styleId="Header">
    <w:name w:val="header"/>
    <w:basedOn w:val="Normal"/>
    <w:link w:val="HeaderChar"/>
    <w:semiHidden/>
    <w:rsid w:val="00322BB5"/>
    <w:pPr>
      <w:tabs>
        <w:tab w:val="center" w:pos="4680"/>
        <w:tab w:val="right" w:pos="936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semiHidden/>
    <w:rsid w:val="00322BB5"/>
    <w:rPr>
      <w:rFonts w:ascii="Times New Roman" w:eastAsia="Calibri" w:hAnsi="Times New Roman" w:cs="Times New Roman"/>
      <w:sz w:val="24"/>
      <w:szCs w:val="20"/>
      <w:lang w:val="ro-RO" w:eastAsia="ro-RO"/>
    </w:rPr>
  </w:style>
  <w:style w:type="paragraph" w:styleId="ListParagraph">
    <w:name w:val="List Paragraph"/>
    <w:basedOn w:val="Normal"/>
    <w:uiPriority w:val="34"/>
    <w:qFormat/>
    <w:rsid w:val="00322B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arad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362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abarbu</dc:creator>
  <cp:lastModifiedBy>lpop</cp:lastModifiedBy>
  <cp:revision>27</cp:revision>
  <cp:lastPrinted>2017-01-13T09:48:00Z</cp:lastPrinted>
  <dcterms:created xsi:type="dcterms:W3CDTF">2017-09-05T06:54:00Z</dcterms:created>
  <dcterms:modified xsi:type="dcterms:W3CDTF">2017-09-05T11:44:00Z</dcterms:modified>
</cp:coreProperties>
</file>